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63" w:rsidRDefault="00C82D63">
      <w:r>
        <w:t>Pereira, septiembre 15 de 2025</w:t>
      </w:r>
    </w:p>
    <w:p w:rsidR="00C82D63" w:rsidRDefault="00C82D63"/>
    <w:p w:rsidR="005C22E1" w:rsidRDefault="00C82D63" w:rsidP="001D28AA">
      <w:pPr>
        <w:spacing w:after="0"/>
        <w:jc w:val="center"/>
        <w:rPr>
          <w:b/>
          <w:sz w:val="40"/>
          <w:szCs w:val="40"/>
        </w:rPr>
      </w:pPr>
      <w:r w:rsidRPr="001D28AA">
        <w:rPr>
          <w:b/>
          <w:sz w:val="40"/>
          <w:szCs w:val="40"/>
        </w:rPr>
        <w:t>C U E N T A  D E  C O B R O</w:t>
      </w:r>
    </w:p>
    <w:p w:rsidR="00C82D63" w:rsidRDefault="00C82D63"/>
    <w:p w:rsidR="00C82D63" w:rsidRDefault="00C82D63" w:rsidP="001D28AA">
      <w:pPr>
        <w:spacing w:after="0"/>
        <w:jc w:val="center"/>
        <w:rPr>
          <w:b/>
          <w:sz w:val="32"/>
          <w:szCs w:val="32"/>
        </w:rPr>
      </w:pPr>
      <w:r w:rsidRPr="001D28AA">
        <w:rPr>
          <w:b/>
          <w:sz w:val="32"/>
          <w:szCs w:val="32"/>
        </w:rPr>
        <w:t>SOCIEDAD PRIVADA DE</w:t>
      </w:r>
      <w:r w:rsidR="001D28AA">
        <w:rPr>
          <w:b/>
          <w:sz w:val="32"/>
          <w:szCs w:val="32"/>
        </w:rPr>
        <w:t>L</w:t>
      </w:r>
      <w:r w:rsidRPr="001D28AA">
        <w:rPr>
          <w:b/>
          <w:sz w:val="32"/>
          <w:szCs w:val="32"/>
        </w:rPr>
        <w:t xml:space="preserve"> ALQUILER S.A.S</w:t>
      </w:r>
    </w:p>
    <w:p w:rsidR="001D28AA" w:rsidRPr="001D28AA" w:rsidRDefault="001D28AA" w:rsidP="001D28AA">
      <w:pPr>
        <w:spacing w:after="0"/>
        <w:jc w:val="center"/>
        <w:rPr>
          <w:sz w:val="24"/>
          <w:szCs w:val="24"/>
        </w:rPr>
      </w:pPr>
      <w:proofErr w:type="spellStart"/>
      <w:r w:rsidRPr="001D28AA">
        <w:rPr>
          <w:sz w:val="24"/>
          <w:szCs w:val="24"/>
        </w:rPr>
        <w:t>Nit</w:t>
      </w:r>
      <w:proofErr w:type="spellEnd"/>
      <w:r w:rsidRPr="001D28AA">
        <w:rPr>
          <w:sz w:val="24"/>
          <w:szCs w:val="24"/>
        </w:rPr>
        <w:t xml:space="preserve"> 805000082-4</w:t>
      </w:r>
    </w:p>
    <w:p w:rsidR="001D28AA" w:rsidRDefault="001D28AA" w:rsidP="00C82D63">
      <w:pPr>
        <w:jc w:val="center"/>
      </w:pPr>
    </w:p>
    <w:p w:rsidR="001D28AA" w:rsidRDefault="00C82D63" w:rsidP="00C82D63">
      <w:pPr>
        <w:jc w:val="center"/>
      </w:pPr>
      <w:r>
        <w:t>Debe a</w:t>
      </w:r>
    </w:p>
    <w:p w:rsidR="00C82D63" w:rsidRPr="001D28AA" w:rsidRDefault="00C82D63" w:rsidP="001D28AA">
      <w:pPr>
        <w:spacing w:after="0"/>
        <w:jc w:val="center"/>
        <w:rPr>
          <w:b/>
          <w:sz w:val="32"/>
          <w:szCs w:val="32"/>
        </w:rPr>
      </w:pPr>
      <w:r w:rsidRPr="001D28AA">
        <w:rPr>
          <w:b/>
          <w:sz w:val="32"/>
          <w:szCs w:val="32"/>
        </w:rPr>
        <w:t>LUZ ADRIANA CASTAÑO BETANCOURT</w:t>
      </w:r>
    </w:p>
    <w:p w:rsidR="00C82D63" w:rsidRDefault="00C82D63" w:rsidP="001D28AA">
      <w:pPr>
        <w:spacing w:after="0"/>
        <w:jc w:val="center"/>
      </w:pPr>
      <w:r>
        <w:t>C.C 42.085.908</w:t>
      </w:r>
    </w:p>
    <w:p w:rsidR="00C82D63" w:rsidRDefault="00C82D63"/>
    <w:p w:rsidR="001D28AA" w:rsidRDefault="001D28AA"/>
    <w:p w:rsidR="00C82D63" w:rsidRDefault="00C82D63">
      <w:r>
        <w:t xml:space="preserve">Por concepto de comisión venta de apto en mirador de </w:t>
      </w:r>
      <w:proofErr w:type="spellStart"/>
      <w:r>
        <w:t>Batara</w:t>
      </w:r>
      <w:proofErr w:type="spellEnd"/>
      <w:r>
        <w:t xml:space="preserve"> en la </w:t>
      </w:r>
      <w:proofErr w:type="spellStart"/>
      <w:r>
        <w:t>av</w:t>
      </w:r>
      <w:proofErr w:type="spellEnd"/>
      <w:r>
        <w:t xml:space="preserve"> </w:t>
      </w:r>
      <w:proofErr w:type="spellStart"/>
      <w:r>
        <w:t>condina</w:t>
      </w:r>
      <w:proofErr w:type="spellEnd"/>
      <w:r>
        <w:t xml:space="preserve"> torre 2 apto 901 </w:t>
      </w:r>
    </w:p>
    <w:p w:rsidR="00C82D63" w:rsidRDefault="00C82D63">
      <w:r>
        <w:t xml:space="preserve">Por valor de </w:t>
      </w:r>
      <w:r w:rsidR="00F06E4D">
        <w:t>TRES MILLONES SEISCIENTOS TREINTA PESOS MCTE</w:t>
      </w:r>
      <w:r>
        <w:t xml:space="preserve"> ($</w:t>
      </w:r>
      <w:r w:rsidR="00F06E4D">
        <w:t>3</w:t>
      </w:r>
      <w:r>
        <w:t>.</w:t>
      </w:r>
      <w:r w:rsidR="00F06E4D">
        <w:t>630</w:t>
      </w:r>
      <w:r>
        <w:t>.</w:t>
      </w:r>
      <w:r w:rsidR="00F06E4D">
        <w:t>00</w:t>
      </w:r>
      <w:r>
        <w:t>0)</w:t>
      </w:r>
    </w:p>
    <w:p w:rsidR="00C82D63" w:rsidRDefault="00C82D63"/>
    <w:p w:rsidR="00C82D63" w:rsidRDefault="00C82D63">
      <w:r>
        <w:t>Atentamente,</w:t>
      </w:r>
    </w:p>
    <w:p w:rsidR="00C82D63" w:rsidRDefault="00C82D63"/>
    <w:p w:rsidR="00C82D63" w:rsidRDefault="00C82D63"/>
    <w:p w:rsidR="00C82D63" w:rsidRDefault="00C82D63" w:rsidP="00C82D63">
      <w:pPr>
        <w:spacing w:after="0"/>
        <w:rPr>
          <w:rFonts w:ascii="Kunstler Script" w:hAnsi="Kunstler Script"/>
          <w:b/>
          <w:sz w:val="48"/>
          <w:szCs w:val="48"/>
        </w:rPr>
      </w:pPr>
      <w:proofErr w:type="spellStart"/>
      <w:r w:rsidRPr="00C82D63">
        <w:rPr>
          <w:rFonts w:ascii="Kunstler Script" w:hAnsi="Kunstler Script"/>
          <w:b/>
          <w:sz w:val="48"/>
          <w:szCs w:val="48"/>
        </w:rPr>
        <w:t>Luz</w:t>
      </w:r>
      <w:r>
        <w:rPr>
          <w:rFonts w:ascii="Kunstler Script" w:hAnsi="Kunstler Script"/>
          <w:b/>
          <w:sz w:val="48"/>
          <w:szCs w:val="48"/>
        </w:rPr>
        <w:t>a</w:t>
      </w:r>
      <w:proofErr w:type="spellEnd"/>
      <w:r w:rsidR="00721977">
        <w:rPr>
          <w:rFonts w:ascii="Kunstler Script" w:hAnsi="Kunstler Script"/>
          <w:b/>
          <w:sz w:val="48"/>
          <w:szCs w:val="48"/>
        </w:rPr>
        <w:t xml:space="preserve"> Castaño B</w:t>
      </w:r>
      <w:bookmarkStart w:id="0" w:name="_GoBack"/>
      <w:bookmarkEnd w:id="0"/>
    </w:p>
    <w:p w:rsidR="00C82D63" w:rsidRDefault="00C82D63" w:rsidP="00C82D63">
      <w:pPr>
        <w:spacing w:after="0"/>
      </w:pPr>
      <w:r>
        <w:t>C.C. 42.085.908</w:t>
      </w:r>
    </w:p>
    <w:p w:rsidR="00C82D63" w:rsidRDefault="00C82D63" w:rsidP="00C82D63">
      <w:pPr>
        <w:spacing w:after="0"/>
      </w:pPr>
      <w:r>
        <w:t>CEL 3128806433</w:t>
      </w:r>
    </w:p>
    <w:sectPr w:rsidR="00C82D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63"/>
    <w:rsid w:val="001D28AA"/>
    <w:rsid w:val="005C22E1"/>
    <w:rsid w:val="00721977"/>
    <w:rsid w:val="00C82D63"/>
    <w:rsid w:val="00F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18E3F-E673-4CD3-8E9F-6F34CCD6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2919C-06E5-4900-A7EE-B865D1905FF3}"/>
</file>

<file path=customXml/itemProps2.xml><?xml version="1.0" encoding="utf-8"?>
<ds:datastoreItem xmlns:ds="http://schemas.openxmlformats.org/officeDocument/2006/customXml" ds:itemID="{CF619883-ECBD-4C71-B453-298D5015B5B1}"/>
</file>

<file path=customXml/itemProps3.xml><?xml version="1.0" encoding="utf-8"?>
<ds:datastoreItem xmlns:ds="http://schemas.openxmlformats.org/officeDocument/2006/customXml" ds:itemID="{1561C453-3A3D-45B9-A7AE-40F4D4581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2025-09-15T21:51:00Z</dcterms:created>
  <dcterms:modified xsi:type="dcterms:W3CDTF">2025-09-16T00:06:00Z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