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CE89" w14:textId="77777777" w:rsidR="00B51AFE" w:rsidRDefault="008D523A">
      <w:pPr>
        <w:jc w:val="center"/>
        <w:rPr>
          <w:rFonts w:cs="Arial"/>
          <w:szCs w:val="24"/>
          <w:lang w:val="es-ES"/>
        </w:rPr>
      </w:pPr>
      <w:r>
        <w:rPr>
          <w:rFonts w:cs="Arial"/>
          <w:szCs w:val="24"/>
          <w:lang w:val="es-ES"/>
        </w:rPr>
        <w:t xml:space="preserve">                                                        </w:t>
      </w:r>
    </w:p>
    <w:p w14:paraId="5703CE8A" w14:textId="77777777" w:rsidR="00B51AFE" w:rsidRDefault="008D523A">
      <w:pPr>
        <w:jc w:val="center"/>
        <w:rPr>
          <w:rFonts w:cs="Arial"/>
          <w:szCs w:val="24"/>
          <w:lang w:val="es-ES"/>
        </w:rPr>
      </w:pPr>
      <w:r>
        <w:rPr>
          <w:rFonts w:cs="Arial"/>
          <w:szCs w:val="24"/>
          <w:lang w:val="es-ES"/>
        </w:rPr>
        <w:t xml:space="preserve">                                                       </w:t>
      </w:r>
      <w:r>
        <w:rPr>
          <w:rFonts w:cs="Arial"/>
          <w:noProof/>
          <w:szCs w:val="24"/>
          <w:lang w:val="es-ES"/>
        </w:rPr>
        <w:drawing>
          <wp:inline distT="0" distB="0" distL="114300" distR="114300" wp14:anchorId="5703CF64" wp14:editId="5703CF65">
            <wp:extent cx="3124200" cy="1609725"/>
            <wp:effectExtent l="0" t="0" r="0" b="0"/>
            <wp:docPr id="1" name="Imagen 1" descr="SPA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SPA Logo completo"/>
                    <pic:cNvPicPr>
                      <a:picLocks noChangeAspect="1"/>
                    </pic:cNvPicPr>
                  </pic:nvPicPr>
                  <pic:blipFill>
                    <a:blip r:embed="rId8"/>
                    <a:stretch>
                      <a:fillRect/>
                    </a:stretch>
                  </pic:blipFill>
                  <pic:spPr>
                    <a:xfrm>
                      <a:off x="0" y="0"/>
                      <a:ext cx="3124200" cy="1609725"/>
                    </a:xfrm>
                    <a:prstGeom prst="rect">
                      <a:avLst/>
                    </a:prstGeom>
                    <a:noFill/>
                    <a:ln>
                      <a:noFill/>
                    </a:ln>
                  </pic:spPr>
                </pic:pic>
              </a:graphicData>
            </a:graphic>
          </wp:inline>
        </w:drawing>
      </w:r>
    </w:p>
    <w:p w14:paraId="5703CE8B" w14:textId="77777777" w:rsidR="00B51AFE" w:rsidRDefault="00B51AFE">
      <w:pPr>
        <w:jc w:val="center"/>
        <w:rPr>
          <w:rFonts w:cs="Arial"/>
          <w:szCs w:val="24"/>
          <w:lang w:val="es-ES"/>
        </w:rPr>
      </w:pPr>
    </w:p>
    <w:p w14:paraId="5703CE8C" w14:textId="77777777" w:rsidR="00B51AFE" w:rsidRDefault="00B51AFE">
      <w:pPr>
        <w:jc w:val="center"/>
        <w:rPr>
          <w:rFonts w:cs="Arial"/>
          <w:b/>
          <w:bCs/>
          <w:szCs w:val="24"/>
          <w:lang w:val="es-ES"/>
        </w:rPr>
      </w:pPr>
    </w:p>
    <w:p w14:paraId="5703CE8D" w14:textId="77777777" w:rsidR="00B51AFE" w:rsidRDefault="00B51AFE">
      <w:pPr>
        <w:jc w:val="center"/>
        <w:rPr>
          <w:rFonts w:cs="Arial"/>
          <w:b/>
          <w:bCs/>
          <w:szCs w:val="24"/>
          <w:lang w:val="es-ES"/>
        </w:rPr>
      </w:pPr>
    </w:p>
    <w:p w14:paraId="5703CE8E" w14:textId="77777777" w:rsidR="00B51AFE" w:rsidRDefault="008D523A">
      <w:pPr>
        <w:jc w:val="center"/>
        <w:rPr>
          <w:rFonts w:ascii="Cambria" w:hAnsi="Cambria" w:cs="Cambria"/>
          <w:b/>
          <w:bCs/>
          <w:i/>
          <w:iCs/>
          <w:sz w:val="72"/>
          <w:szCs w:val="72"/>
          <w:u w:val="single"/>
          <w:lang w:val="es-ES"/>
        </w:rPr>
      </w:pPr>
      <w:r>
        <w:rPr>
          <w:rFonts w:ascii="Cambria" w:hAnsi="Cambria" w:cs="Cambria"/>
          <w:b/>
          <w:bCs/>
          <w:i/>
          <w:iCs/>
          <w:sz w:val="72"/>
          <w:szCs w:val="72"/>
          <w:u w:val="single"/>
          <w:lang w:val="es-ES"/>
        </w:rPr>
        <w:t>PAGO A TERCEROS</w:t>
      </w:r>
    </w:p>
    <w:p w14:paraId="5703CE8F" w14:textId="77777777" w:rsidR="00B51AFE" w:rsidRDefault="00B51AFE">
      <w:pPr>
        <w:jc w:val="center"/>
        <w:rPr>
          <w:rFonts w:cs="Arial"/>
          <w:b/>
          <w:bCs/>
          <w:szCs w:val="24"/>
          <w:lang w:val="es-ES"/>
        </w:rPr>
      </w:pPr>
    </w:p>
    <w:p w14:paraId="5703CE90" w14:textId="77777777" w:rsidR="00B51AFE" w:rsidRDefault="00B51AFE">
      <w:pPr>
        <w:jc w:val="center"/>
        <w:rPr>
          <w:rFonts w:cs="Arial"/>
          <w:b/>
          <w:bCs/>
          <w:szCs w:val="24"/>
          <w:lang w:val="es-ES"/>
        </w:rPr>
      </w:pPr>
    </w:p>
    <w:p w14:paraId="5703CE91" w14:textId="77777777" w:rsidR="00B51AFE" w:rsidRDefault="00B51AFE">
      <w:pPr>
        <w:jc w:val="center"/>
        <w:rPr>
          <w:rFonts w:cs="Arial"/>
          <w:b/>
          <w:bCs/>
          <w:szCs w:val="24"/>
          <w:lang w:val="es-ES"/>
        </w:rPr>
      </w:pPr>
    </w:p>
    <w:p w14:paraId="5703CE92" w14:textId="77777777" w:rsidR="00B51AFE" w:rsidRDefault="008D523A">
      <w:pPr>
        <w:jc w:val="center"/>
        <w:rPr>
          <w:rFonts w:cs="Arial"/>
          <w:b/>
          <w:bCs/>
          <w:sz w:val="72"/>
          <w:szCs w:val="72"/>
          <w:lang w:val="es-ES"/>
        </w:rPr>
      </w:pPr>
      <w:r>
        <w:rPr>
          <w:rFonts w:cs="Arial"/>
          <w:b/>
          <w:bCs/>
          <w:sz w:val="72"/>
          <w:szCs w:val="72"/>
          <w:lang w:val="es-ES"/>
        </w:rPr>
        <w:t>Manual de uso para usuarios.</w:t>
      </w:r>
    </w:p>
    <w:p w14:paraId="5703CE93" w14:textId="77777777" w:rsidR="00B51AFE" w:rsidRDefault="00B51AFE">
      <w:pPr>
        <w:jc w:val="both"/>
        <w:rPr>
          <w:rFonts w:cs="Arial"/>
          <w:b/>
          <w:bCs/>
          <w:szCs w:val="24"/>
          <w:lang w:val="es-ES"/>
        </w:rPr>
      </w:pPr>
    </w:p>
    <w:p w14:paraId="5703CE94" w14:textId="77777777" w:rsidR="00B51AFE" w:rsidRDefault="00B51AFE">
      <w:pPr>
        <w:jc w:val="both"/>
        <w:rPr>
          <w:rFonts w:cs="Arial"/>
          <w:b/>
          <w:bCs/>
          <w:szCs w:val="24"/>
          <w:lang w:val="es-ES"/>
        </w:rPr>
      </w:pPr>
    </w:p>
    <w:p w14:paraId="5703CE95" w14:textId="77777777" w:rsidR="00B51AFE" w:rsidRDefault="00B51AFE">
      <w:pPr>
        <w:jc w:val="both"/>
        <w:rPr>
          <w:rFonts w:cs="Arial"/>
          <w:b/>
          <w:bCs/>
          <w:szCs w:val="24"/>
          <w:lang w:val="es-ES"/>
        </w:rPr>
      </w:pPr>
    </w:p>
    <w:p w14:paraId="5703CE97" w14:textId="71D5C8C1" w:rsidR="00B51AFE" w:rsidRDefault="008D523A" w:rsidP="00E82A8D">
      <w:pPr>
        <w:jc w:val="both"/>
      </w:pPr>
      <w:r>
        <w:rPr>
          <w:rFonts w:cs="Arial"/>
          <w:b/>
          <w:bCs/>
          <w:noProof/>
          <w:szCs w:val="24"/>
          <w:lang w:val="es-ES"/>
        </w:rPr>
        <w:drawing>
          <wp:inline distT="0" distB="0" distL="114300" distR="114300" wp14:anchorId="5703CF66" wp14:editId="5703CF67">
            <wp:extent cx="1465580" cy="1313180"/>
            <wp:effectExtent l="0" t="0" r="1270" b="1270"/>
            <wp:docPr id="2" name="Imagen 3" descr="manual de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manual de uso"/>
                    <pic:cNvPicPr>
                      <a:picLocks noChangeAspect="1"/>
                    </pic:cNvPicPr>
                  </pic:nvPicPr>
                  <pic:blipFill>
                    <a:blip r:embed="rId9"/>
                    <a:stretch>
                      <a:fillRect/>
                    </a:stretch>
                  </pic:blipFill>
                  <pic:spPr>
                    <a:xfrm>
                      <a:off x="0" y="0"/>
                      <a:ext cx="1465580" cy="1313180"/>
                    </a:xfrm>
                    <a:prstGeom prst="rect">
                      <a:avLst/>
                    </a:prstGeom>
                    <a:noFill/>
                    <a:ln>
                      <a:noFill/>
                    </a:ln>
                  </pic:spPr>
                </pic:pic>
              </a:graphicData>
            </a:graphic>
          </wp:inline>
        </w:drawing>
      </w:r>
      <w:bookmarkStart w:id="0" w:name="_TABLA_DE_CONTENIDO"/>
      <w:bookmarkStart w:id="1" w:name="_Toc1310"/>
    </w:p>
    <w:p w14:paraId="1CD59C18" w14:textId="77777777" w:rsidR="00E82A8D" w:rsidRDefault="00E82A8D" w:rsidP="00E82A8D">
      <w:pPr>
        <w:jc w:val="both"/>
      </w:pPr>
    </w:p>
    <w:p w14:paraId="5703CE98" w14:textId="77777777" w:rsidR="00B51AFE" w:rsidRDefault="008D523A">
      <w:pPr>
        <w:pStyle w:val="Heading4"/>
      </w:pPr>
      <w:r>
        <w:t>TABLA DE CONTENIDO</w:t>
      </w:r>
    </w:p>
    <w:bookmarkEnd w:id="0"/>
    <w:p w14:paraId="5703CE99" w14:textId="77777777" w:rsidR="00B51AFE" w:rsidRDefault="00B51AFE"/>
    <w:bookmarkEnd w:id="1"/>
    <w:p w14:paraId="5703CE9A" w14:textId="77777777" w:rsidR="00B51AFE" w:rsidRDefault="008D523A">
      <w:pPr>
        <w:pStyle w:val="TOC1"/>
        <w:tabs>
          <w:tab w:val="right" w:leader="dot" w:pos="8838"/>
        </w:tabs>
      </w:pPr>
      <w:r>
        <w:fldChar w:fldCharType="begin"/>
      </w:r>
      <w:r>
        <w:instrText xml:space="preserve"> TOC \o "1-3" \h \z \u </w:instrText>
      </w:r>
      <w:r>
        <w:fldChar w:fldCharType="separate"/>
      </w:r>
      <w:hyperlink w:anchor="_Toc25671" w:history="1">
        <w:r>
          <w:rPr>
            <w:bCs/>
            <w:lang w:val="es-ES"/>
          </w:rPr>
          <w:t>¿QUÉ ES EL PAGO A TERCEROS?</w:t>
        </w:r>
        <w:r>
          <w:tab/>
        </w:r>
        <w:r>
          <w:fldChar w:fldCharType="begin"/>
        </w:r>
        <w:r>
          <w:instrText xml:space="preserve"> PAGEREF _Toc25671 \h </w:instrText>
        </w:r>
        <w:r>
          <w:fldChar w:fldCharType="separate"/>
        </w:r>
        <w:r>
          <w:t>3</w:t>
        </w:r>
        <w:r>
          <w:fldChar w:fldCharType="end"/>
        </w:r>
      </w:hyperlink>
    </w:p>
    <w:p w14:paraId="5703CE9B" w14:textId="77777777" w:rsidR="00B51AFE" w:rsidRDefault="00251138">
      <w:pPr>
        <w:pStyle w:val="TOC1"/>
        <w:tabs>
          <w:tab w:val="right" w:leader="dot" w:pos="8838"/>
        </w:tabs>
      </w:pPr>
      <w:hyperlink w:anchor="_Toc24951" w:history="1">
        <w:r w:rsidR="008D523A">
          <w:rPr>
            <w:bCs/>
            <w:lang w:val="es-ES"/>
          </w:rPr>
          <w:t>¿CÓMO SE PUEDE ACCEDER AL APLICATIVO?</w:t>
        </w:r>
        <w:r w:rsidR="008D523A">
          <w:tab/>
        </w:r>
        <w:r w:rsidR="008D523A">
          <w:fldChar w:fldCharType="begin"/>
        </w:r>
        <w:r w:rsidR="008D523A">
          <w:instrText xml:space="preserve"> PAGEREF _Toc24951 \h </w:instrText>
        </w:r>
        <w:r w:rsidR="008D523A">
          <w:fldChar w:fldCharType="separate"/>
        </w:r>
        <w:r w:rsidR="008D523A">
          <w:t>3</w:t>
        </w:r>
        <w:r w:rsidR="008D523A">
          <w:fldChar w:fldCharType="end"/>
        </w:r>
      </w:hyperlink>
    </w:p>
    <w:p w14:paraId="5703CE9C" w14:textId="1E7D911A" w:rsidR="00B51AFE" w:rsidRDefault="00251138">
      <w:pPr>
        <w:pStyle w:val="TOC1"/>
        <w:tabs>
          <w:tab w:val="right" w:leader="dot" w:pos="8838"/>
        </w:tabs>
      </w:pPr>
      <w:hyperlink w:anchor="_Toc19245" w:history="1">
        <w:r w:rsidR="008D523A">
          <w:rPr>
            <w:bCs/>
            <w:lang w:val="es-ES"/>
          </w:rPr>
          <w:t>¿C</w:t>
        </w:r>
        <w:r w:rsidR="006C5E13">
          <w:rPr>
            <w:bCs/>
            <w:lang w:val="es-ES"/>
          </w:rPr>
          <w:t>Ó</w:t>
        </w:r>
        <w:r w:rsidR="008D523A">
          <w:rPr>
            <w:bCs/>
            <w:lang w:val="es-ES"/>
          </w:rPr>
          <w:t>MO CARGAR UN PAGO?</w:t>
        </w:r>
        <w:r w:rsidR="008D523A">
          <w:tab/>
        </w:r>
        <w:r w:rsidR="008D523A">
          <w:fldChar w:fldCharType="begin"/>
        </w:r>
        <w:r w:rsidR="008D523A">
          <w:instrText xml:space="preserve"> PAGEREF _Toc19245 \h </w:instrText>
        </w:r>
        <w:r w:rsidR="008D523A">
          <w:fldChar w:fldCharType="separate"/>
        </w:r>
        <w:r w:rsidR="008D523A">
          <w:t>5</w:t>
        </w:r>
        <w:r w:rsidR="008D523A">
          <w:fldChar w:fldCharType="end"/>
        </w:r>
      </w:hyperlink>
    </w:p>
    <w:p w14:paraId="5703CE9D" w14:textId="77777777" w:rsidR="00B51AFE" w:rsidRDefault="00251138">
      <w:pPr>
        <w:pStyle w:val="TOC2"/>
        <w:tabs>
          <w:tab w:val="right" w:leader="dot" w:pos="8838"/>
        </w:tabs>
      </w:pPr>
      <w:hyperlink w:anchor="_Toc9902" w:history="1">
        <w:r w:rsidR="008D523A">
          <w:rPr>
            <w:bCs/>
            <w:lang w:val="es-ES"/>
          </w:rPr>
          <w:t>OPCIÓN “Cargar pago individual”</w:t>
        </w:r>
        <w:r w:rsidR="008D523A">
          <w:tab/>
        </w:r>
        <w:r w:rsidR="008D523A">
          <w:fldChar w:fldCharType="begin"/>
        </w:r>
        <w:r w:rsidR="008D523A">
          <w:instrText xml:space="preserve"> PAGEREF _Toc9902 \h </w:instrText>
        </w:r>
        <w:r w:rsidR="008D523A">
          <w:fldChar w:fldCharType="separate"/>
        </w:r>
        <w:r w:rsidR="008D523A">
          <w:t>6</w:t>
        </w:r>
        <w:r w:rsidR="008D523A">
          <w:fldChar w:fldCharType="end"/>
        </w:r>
      </w:hyperlink>
    </w:p>
    <w:p w14:paraId="5703CE9E" w14:textId="77777777" w:rsidR="00B51AFE" w:rsidRDefault="00251138">
      <w:pPr>
        <w:pStyle w:val="TOC2"/>
        <w:tabs>
          <w:tab w:val="right" w:leader="dot" w:pos="8838"/>
        </w:tabs>
      </w:pPr>
      <w:hyperlink w:anchor="_Toc21747" w:history="1">
        <w:r w:rsidR="008D523A">
          <w:rPr>
            <w:bCs/>
            <w:lang w:val="es-ES"/>
          </w:rPr>
          <w:t>OPCIÓN “Cargar remesa de pago”</w:t>
        </w:r>
        <w:r w:rsidR="008D523A">
          <w:tab/>
        </w:r>
        <w:r w:rsidR="008D523A">
          <w:fldChar w:fldCharType="begin"/>
        </w:r>
        <w:r w:rsidR="008D523A">
          <w:instrText xml:space="preserve"> PAGEREF _Toc21747 \h </w:instrText>
        </w:r>
        <w:r w:rsidR="008D523A">
          <w:fldChar w:fldCharType="separate"/>
        </w:r>
        <w:r w:rsidR="008D523A">
          <w:t>7</w:t>
        </w:r>
        <w:r w:rsidR="008D523A">
          <w:fldChar w:fldCharType="end"/>
        </w:r>
      </w:hyperlink>
    </w:p>
    <w:p w14:paraId="5703CE9F" w14:textId="3AB8DCEA" w:rsidR="00B51AFE" w:rsidRDefault="00251138">
      <w:pPr>
        <w:pStyle w:val="TOC1"/>
        <w:tabs>
          <w:tab w:val="right" w:leader="dot" w:pos="8838"/>
        </w:tabs>
      </w:pPr>
      <w:hyperlink w:anchor="_Toc10173" w:history="1">
        <w:r w:rsidR="008D523A">
          <w:rPr>
            <w:bCs/>
            <w:lang w:val="es-ES"/>
          </w:rPr>
          <w:t>ACCI</w:t>
        </w:r>
        <w:r w:rsidR="006C5E13">
          <w:rPr>
            <w:bCs/>
            <w:lang w:val="es-ES"/>
          </w:rPr>
          <w:t>Ó</w:t>
        </w:r>
        <w:r w:rsidR="008D523A">
          <w:rPr>
            <w:bCs/>
            <w:lang w:val="es-ES"/>
          </w:rPr>
          <w:t>N PRINCIPAL “PAGOS POR APROBAR”</w:t>
        </w:r>
        <w:r w:rsidR="008D523A">
          <w:tab/>
        </w:r>
        <w:r w:rsidR="008D523A">
          <w:fldChar w:fldCharType="begin"/>
        </w:r>
        <w:r w:rsidR="008D523A">
          <w:instrText xml:space="preserve"> PAGEREF _Toc10173 \h </w:instrText>
        </w:r>
        <w:r w:rsidR="008D523A">
          <w:fldChar w:fldCharType="separate"/>
        </w:r>
        <w:r w:rsidR="008D523A">
          <w:t>9</w:t>
        </w:r>
        <w:r w:rsidR="008D523A">
          <w:fldChar w:fldCharType="end"/>
        </w:r>
      </w:hyperlink>
    </w:p>
    <w:p w14:paraId="5703CEA0" w14:textId="77777777" w:rsidR="00B51AFE" w:rsidRDefault="00251138">
      <w:pPr>
        <w:pStyle w:val="TOC2"/>
        <w:tabs>
          <w:tab w:val="right" w:leader="dot" w:pos="8838"/>
        </w:tabs>
      </w:pPr>
      <w:hyperlink w:anchor="_Toc30398" w:history="1">
        <w:r w:rsidR="008D523A">
          <w:rPr>
            <w:bCs/>
            <w:lang w:val="es-MX"/>
          </w:rPr>
          <w:t>OPCIÓN “Rechazar”</w:t>
        </w:r>
        <w:r w:rsidR="008D523A">
          <w:tab/>
        </w:r>
        <w:r w:rsidR="008D523A">
          <w:fldChar w:fldCharType="begin"/>
        </w:r>
        <w:r w:rsidR="008D523A">
          <w:instrText xml:space="preserve"> PAGEREF _Toc30398 \h </w:instrText>
        </w:r>
        <w:r w:rsidR="008D523A">
          <w:fldChar w:fldCharType="separate"/>
        </w:r>
        <w:r w:rsidR="008D523A">
          <w:t>11</w:t>
        </w:r>
        <w:r w:rsidR="008D523A">
          <w:fldChar w:fldCharType="end"/>
        </w:r>
      </w:hyperlink>
    </w:p>
    <w:p w14:paraId="5703CEA1" w14:textId="77777777" w:rsidR="00B51AFE" w:rsidRDefault="00251138">
      <w:pPr>
        <w:pStyle w:val="TOC2"/>
        <w:tabs>
          <w:tab w:val="right" w:leader="dot" w:pos="8838"/>
        </w:tabs>
      </w:pPr>
      <w:hyperlink w:anchor="_Toc21257" w:history="1">
        <w:r w:rsidR="008D523A">
          <w:rPr>
            <w:bCs/>
            <w:lang w:val="es-MX"/>
          </w:rPr>
          <w:t>OPCIÓN “Aprobar”</w:t>
        </w:r>
        <w:r w:rsidR="008D523A">
          <w:tab/>
        </w:r>
        <w:r w:rsidR="008D523A">
          <w:fldChar w:fldCharType="begin"/>
        </w:r>
        <w:r w:rsidR="008D523A">
          <w:instrText xml:space="preserve"> PAGEREF _Toc21257 \h </w:instrText>
        </w:r>
        <w:r w:rsidR="008D523A">
          <w:fldChar w:fldCharType="separate"/>
        </w:r>
        <w:r w:rsidR="008D523A">
          <w:t>12</w:t>
        </w:r>
        <w:r w:rsidR="008D523A">
          <w:fldChar w:fldCharType="end"/>
        </w:r>
      </w:hyperlink>
    </w:p>
    <w:p w14:paraId="5703CEA2" w14:textId="77777777" w:rsidR="00B51AFE" w:rsidRDefault="00251138">
      <w:pPr>
        <w:pStyle w:val="TOC1"/>
        <w:tabs>
          <w:tab w:val="right" w:leader="dot" w:pos="8838"/>
        </w:tabs>
      </w:pPr>
      <w:hyperlink w:anchor="_Toc17395" w:history="1">
        <w:r w:rsidR="008D523A">
          <w:rPr>
            <w:bCs/>
            <w:lang w:val="es-MX"/>
          </w:rPr>
          <w:t>ACCIÓN PRINCIPAL “Mis pagos”</w:t>
        </w:r>
        <w:r w:rsidR="008D523A">
          <w:tab/>
        </w:r>
        <w:r w:rsidR="008D523A">
          <w:fldChar w:fldCharType="begin"/>
        </w:r>
        <w:r w:rsidR="008D523A">
          <w:instrText xml:space="preserve"> PAGEREF _Toc17395 \h </w:instrText>
        </w:r>
        <w:r w:rsidR="008D523A">
          <w:fldChar w:fldCharType="separate"/>
        </w:r>
        <w:r w:rsidR="008D523A">
          <w:t>13</w:t>
        </w:r>
        <w:r w:rsidR="008D523A">
          <w:fldChar w:fldCharType="end"/>
        </w:r>
      </w:hyperlink>
    </w:p>
    <w:p w14:paraId="5703CEA3" w14:textId="52636EAF" w:rsidR="00B51AFE" w:rsidRDefault="00251138">
      <w:pPr>
        <w:pStyle w:val="TOC1"/>
        <w:tabs>
          <w:tab w:val="right" w:leader="dot" w:pos="8838"/>
        </w:tabs>
      </w:pPr>
      <w:hyperlink w:anchor="_Toc31430" w:history="1">
        <w:r w:rsidR="008D523A">
          <w:rPr>
            <w:bCs/>
            <w:lang w:val="es-MX"/>
          </w:rPr>
          <w:t>ACCIÓN PRINCIPAL “Categor</w:t>
        </w:r>
        <w:r w:rsidR="006C5E13">
          <w:rPr>
            <w:bCs/>
            <w:lang w:val="es-MX"/>
          </w:rPr>
          <w:t>í</w:t>
        </w:r>
        <w:r w:rsidR="008D523A">
          <w:rPr>
            <w:bCs/>
            <w:lang w:val="es-MX"/>
          </w:rPr>
          <w:t>as de pagos”</w:t>
        </w:r>
        <w:r w:rsidR="008D523A">
          <w:tab/>
        </w:r>
        <w:r w:rsidR="008D523A">
          <w:fldChar w:fldCharType="begin"/>
        </w:r>
        <w:r w:rsidR="008D523A">
          <w:instrText xml:space="preserve"> PAGEREF _Toc31430 \h </w:instrText>
        </w:r>
        <w:r w:rsidR="008D523A">
          <w:fldChar w:fldCharType="separate"/>
        </w:r>
        <w:r w:rsidR="008D523A">
          <w:t>14</w:t>
        </w:r>
        <w:r w:rsidR="008D523A">
          <w:fldChar w:fldCharType="end"/>
        </w:r>
      </w:hyperlink>
    </w:p>
    <w:p w14:paraId="5703CEA4" w14:textId="77777777" w:rsidR="00B51AFE" w:rsidRDefault="00251138">
      <w:pPr>
        <w:pStyle w:val="TOC1"/>
        <w:tabs>
          <w:tab w:val="right" w:leader="dot" w:pos="8838"/>
        </w:tabs>
      </w:pPr>
      <w:hyperlink w:anchor="_Toc10438" w:history="1">
        <w:r w:rsidR="008D523A">
          <w:rPr>
            <w:bCs/>
            <w:lang w:val="es-MX"/>
          </w:rPr>
          <w:t>ACCIÓN PRINCIPAL “Usuarios”</w:t>
        </w:r>
        <w:r w:rsidR="008D523A">
          <w:tab/>
        </w:r>
        <w:r w:rsidR="008D523A">
          <w:fldChar w:fldCharType="begin"/>
        </w:r>
        <w:r w:rsidR="008D523A">
          <w:instrText xml:space="preserve"> PAGEREF _Toc10438 \h </w:instrText>
        </w:r>
        <w:r w:rsidR="008D523A">
          <w:fldChar w:fldCharType="separate"/>
        </w:r>
        <w:r w:rsidR="008D523A">
          <w:t>16</w:t>
        </w:r>
        <w:r w:rsidR="008D523A">
          <w:fldChar w:fldCharType="end"/>
        </w:r>
      </w:hyperlink>
    </w:p>
    <w:p w14:paraId="7EDFE8AD" w14:textId="77777777" w:rsidR="00EC1721" w:rsidRDefault="008D523A">
      <w:pPr>
        <w:rPr>
          <w:bCs/>
          <w:lang w:val="es-ES"/>
        </w:rPr>
      </w:pPr>
      <w:r>
        <w:rPr>
          <w:bCs/>
          <w:lang w:val="es-ES"/>
        </w:rPr>
        <w:fldChar w:fldCharType="end"/>
      </w:r>
    </w:p>
    <w:p w14:paraId="5703CEA5" w14:textId="765F17EE" w:rsidR="00EC1721" w:rsidRPr="00EC1721" w:rsidRDefault="00EC1721">
      <w:pPr>
        <w:rPr>
          <w:bCs/>
          <w:lang w:val="es-ES"/>
        </w:rPr>
        <w:sectPr w:rsidR="00EC1721" w:rsidRPr="00EC1721">
          <w:footerReference w:type="default" r:id="rId10"/>
          <w:pgSz w:w="12240" w:h="15840"/>
          <w:pgMar w:top="1701" w:right="1134" w:bottom="1701" w:left="2268" w:header="708" w:footer="708" w:gutter="0"/>
          <w:pgBorders>
            <w:top w:val="single" w:sz="36" w:space="1" w:color="BFBFBF"/>
            <w:left w:val="single" w:sz="36" w:space="4" w:color="BFBFBF"/>
            <w:bottom w:val="single" w:sz="36" w:space="1" w:color="BFBFBF"/>
            <w:right w:val="single" w:sz="36" w:space="4" w:color="BFBFBF"/>
          </w:pgBorders>
          <w:pgNumType w:start="2"/>
          <w:cols w:space="720"/>
          <w:docGrid w:linePitch="360"/>
        </w:sectPr>
      </w:pPr>
    </w:p>
    <w:bookmarkStart w:id="2" w:name="_Toc25671"/>
    <w:p w14:paraId="5703CEA7" w14:textId="77777777" w:rsidR="00B51AFE" w:rsidRDefault="008D523A">
      <w:pPr>
        <w:pStyle w:val="Heading1"/>
        <w:spacing w:line="240" w:lineRule="auto"/>
        <w:rPr>
          <w:rStyle w:val="FollowedHyperlink"/>
          <w:b/>
          <w:bCs/>
          <w:color w:val="000000"/>
          <w:u w:val="none"/>
          <w:lang w:val="es-ES"/>
        </w:rPr>
      </w:pPr>
      <w:r>
        <w:rPr>
          <w:rStyle w:val="FollowedHyperlink"/>
          <w:b/>
          <w:bCs/>
          <w:color w:val="000000"/>
          <w:lang w:val="es-ES"/>
        </w:rPr>
        <w:lastRenderedPageBreak/>
        <w:fldChar w:fldCharType="begin"/>
      </w:r>
      <w:r>
        <w:rPr>
          <w:rStyle w:val="FollowedHyperlink"/>
          <w:b/>
          <w:bCs/>
          <w:color w:val="000000"/>
          <w:lang w:val="es-ES"/>
        </w:rPr>
        <w:instrText xml:space="preserve"> HYPERLINK \l "_TABLA DE CONTENIDO" </w:instrText>
      </w:r>
      <w:r>
        <w:rPr>
          <w:rStyle w:val="FollowedHyperlink"/>
          <w:b/>
          <w:bCs/>
          <w:color w:val="000000"/>
          <w:lang w:val="es-ES"/>
        </w:rPr>
      </w:r>
      <w:r>
        <w:rPr>
          <w:rStyle w:val="FollowedHyperlink"/>
          <w:b/>
          <w:bCs/>
          <w:color w:val="000000"/>
          <w:lang w:val="es-ES"/>
        </w:rPr>
        <w:fldChar w:fldCharType="separate"/>
      </w:r>
      <w:r>
        <w:rPr>
          <w:rStyle w:val="FollowedHyperlink"/>
          <w:b/>
          <w:bCs/>
          <w:color w:val="000000"/>
          <w:lang w:val="es-ES"/>
        </w:rPr>
        <w:t>¿QUÉ ES EL PAGO A TERCEROS?</w:t>
      </w:r>
      <w:r>
        <w:rPr>
          <w:rStyle w:val="FollowedHyperlink"/>
          <w:b/>
          <w:bCs/>
          <w:color w:val="000000"/>
          <w:lang w:val="es-ES"/>
        </w:rPr>
        <w:fldChar w:fldCharType="end"/>
      </w:r>
      <w:bookmarkEnd w:id="2"/>
    </w:p>
    <w:p w14:paraId="5703CEA8" w14:textId="77777777" w:rsidR="00B51AFE" w:rsidRDefault="00B51AFE">
      <w:pPr>
        <w:spacing w:line="240" w:lineRule="auto"/>
        <w:rPr>
          <w:lang w:val="es-ES"/>
        </w:rPr>
      </w:pPr>
    </w:p>
    <w:p w14:paraId="5703CEA9" w14:textId="77777777" w:rsidR="00B51AFE" w:rsidRDefault="008D523A">
      <w:pPr>
        <w:spacing w:line="240" w:lineRule="auto"/>
        <w:jc w:val="both"/>
        <w:rPr>
          <w:lang w:val="es-ES"/>
        </w:rPr>
      </w:pPr>
      <w:r>
        <w:rPr>
          <w:lang w:val="es-ES"/>
        </w:rPr>
        <w:t xml:space="preserve">Es un aplicativo para la gestión interna de los pagos a terceros de SPA </w:t>
      </w:r>
    </w:p>
    <w:p w14:paraId="5703CEAA" w14:textId="77777777" w:rsidR="00B51AFE" w:rsidRDefault="00B51AFE">
      <w:pPr>
        <w:spacing w:line="240" w:lineRule="auto"/>
        <w:rPr>
          <w:b/>
          <w:bCs/>
          <w:lang w:val="es-ES"/>
        </w:rPr>
      </w:pPr>
    </w:p>
    <w:bookmarkStart w:id="3" w:name="_Toc24951"/>
    <w:p w14:paraId="5703CEAB" w14:textId="77777777" w:rsidR="00B51AFE" w:rsidRDefault="008D523A">
      <w:pPr>
        <w:pStyle w:val="Heading1"/>
        <w:spacing w:line="240" w:lineRule="auto"/>
        <w:rPr>
          <w:b/>
          <w:bCs/>
          <w:color w:val="000000"/>
          <w:lang w:val="es-ES"/>
        </w:rPr>
      </w:pPr>
      <w:r>
        <w:rPr>
          <w:b/>
          <w:bCs/>
          <w:color w:val="000000"/>
          <w:u w:val="single"/>
          <w:lang w:val="es-ES"/>
        </w:rPr>
        <w:fldChar w:fldCharType="begin"/>
      </w:r>
      <w:r>
        <w:rPr>
          <w:b/>
          <w:bCs/>
          <w:color w:val="000000"/>
          <w:u w:val="single"/>
          <w:lang w:val="es-ES"/>
        </w:rPr>
        <w:instrText xml:space="preserve"> HYPERLINK \l "_TABLA DE CONTENIDO" </w:instrText>
      </w:r>
      <w:r>
        <w:rPr>
          <w:b/>
          <w:bCs/>
          <w:color w:val="000000"/>
          <w:u w:val="single"/>
          <w:lang w:val="es-ES"/>
        </w:rPr>
      </w:r>
      <w:r>
        <w:rPr>
          <w:b/>
          <w:bCs/>
          <w:color w:val="000000"/>
          <w:u w:val="single"/>
          <w:lang w:val="es-ES"/>
        </w:rPr>
        <w:fldChar w:fldCharType="separate"/>
      </w:r>
      <w:r>
        <w:rPr>
          <w:rStyle w:val="FollowedHyperlink"/>
          <w:b/>
          <w:bCs/>
          <w:color w:val="000000"/>
          <w:lang w:val="es-ES"/>
        </w:rPr>
        <w:t>¿CÓMO SE PUEDE ACCEDER AL APLICATIVO?</w:t>
      </w:r>
      <w:r>
        <w:rPr>
          <w:b/>
          <w:bCs/>
          <w:color w:val="000000"/>
          <w:u w:val="single"/>
          <w:lang w:val="es-ES"/>
        </w:rPr>
        <w:fldChar w:fldCharType="end"/>
      </w:r>
      <w:bookmarkEnd w:id="3"/>
    </w:p>
    <w:p w14:paraId="5703CEAC" w14:textId="77777777" w:rsidR="00B51AFE" w:rsidRDefault="00B51AFE">
      <w:pPr>
        <w:spacing w:line="240" w:lineRule="auto"/>
        <w:rPr>
          <w:lang w:val="es-ES"/>
        </w:rPr>
      </w:pPr>
    </w:p>
    <w:p w14:paraId="5703CEAD" w14:textId="77777777" w:rsidR="00B51AFE" w:rsidRDefault="008D523A">
      <w:pPr>
        <w:numPr>
          <w:ilvl w:val="0"/>
          <w:numId w:val="1"/>
        </w:numPr>
        <w:spacing w:line="240" w:lineRule="auto"/>
        <w:jc w:val="both"/>
        <w:rPr>
          <w:lang w:val="es-ES"/>
        </w:rPr>
      </w:pPr>
      <w:r>
        <w:rPr>
          <w:lang w:val="es-ES"/>
        </w:rPr>
        <w:t xml:space="preserve">Para poder tener acceso al aplicativo desde cualquier desde cualquier navegador se debe ingresar al siguiente link: </w:t>
      </w:r>
    </w:p>
    <w:p w14:paraId="5703CEAE" w14:textId="77777777" w:rsidR="00B51AFE" w:rsidRDefault="00251138">
      <w:pPr>
        <w:spacing w:line="240" w:lineRule="auto"/>
        <w:ind w:firstLineChars="700" w:firstLine="1680"/>
        <w:jc w:val="both"/>
        <w:rPr>
          <w:lang w:val="es-ES"/>
        </w:rPr>
      </w:pPr>
      <w:hyperlink r:id="rId11" w:history="1">
        <w:r w:rsidR="008D523A">
          <w:rPr>
            <w:rStyle w:val="Hyperlink"/>
            <w:lang w:val="es-ES"/>
          </w:rPr>
          <w:t>https://pagoterceros.spagrupoinmobiliario.com/login</w:t>
        </w:r>
      </w:hyperlink>
    </w:p>
    <w:p w14:paraId="5703CEAF" w14:textId="77777777" w:rsidR="00B51AFE" w:rsidRDefault="00B51AFE">
      <w:pPr>
        <w:spacing w:line="240" w:lineRule="auto"/>
        <w:ind w:firstLineChars="700" w:firstLine="1680"/>
        <w:jc w:val="both"/>
        <w:rPr>
          <w:lang w:val="es-ES"/>
        </w:rPr>
      </w:pPr>
    </w:p>
    <w:p w14:paraId="5703CEB0" w14:textId="77777777" w:rsidR="00B51AFE" w:rsidRDefault="008D523A">
      <w:pPr>
        <w:numPr>
          <w:ilvl w:val="0"/>
          <w:numId w:val="1"/>
        </w:numPr>
        <w:spacing w:line="240" w:lineRule="auto"/>
        <w:jc w:val="both"/>
        <w:rPr>
          <w:lang w:val="es-ES"/>
        </w:rPr>
      </w:pPr>
      <w:r>
        <w:rPr>
          <w:lang w:val="es-ES"/>
        </w:rPr>
        <w:t>Una vez ingresado el link, aparecerá la siguiente interface:</w:t>
      </w:r>
    </w:p>
    <w:p w14:paraId="5703CEB1" w14:textId="5076E2E5" w:rsidR="00B51AFE" w:rsidRDefault="000B5058">
      <w:pPr>
        <w:jc w:val="center"/>
        <w:rPr>
          <w:lang w:val="es-ES"/>
        </w:rPr>
      </w:pPr>
      <w:r w:rsidRPr="000B5058">
        <w:rPr>
          <w:noProof/>
          <w:lang w:val="es-ES"/>
        </w:rPr>
        <w:drawing>
          <wp:inline distT="0" distB="0" distL="0" distR="0" wp14:anchorId="7FFACF30" wp14:editId="671FD3C1">
            <wp:extent cx="2390775" cy="2275177"/>
            <wp:effectExtent l="0" t="0" r="0" b="0"/>
            <wp:docPr id="18398927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92708" name="Picture 1" descr="A screenshot of a computer&#10;&#10;Description automatically generated with medium confidence"/>
                    <pic:cNvPicPr/>
                  </pic:nvPicPr>
                  <pic:blipFill>
                    <a:blip r:embed="rId12"/>
                    <a:stretch>
                      <a:fillRect/>
                    </a:stretch>
                  </pic:blipFill>
                  <pic:spPr>
                    <a:xfrm>
                      <a:off x="0" y="0"/>
                      <a:ext cx="2395480" cy="2279654"/>
                    </a:xfrm>
                    <a:prstGeom prst="rect">
                      <a:avLst/>
                    </a:prstGeom>
                  </pic:spPr>
                </pic:pic>
              </a:graphicData>
            </a:graphic>
          </wp:inline>
        </w:drawing>
      </w:r>
      <w:r w:rsidR="00833EF9">
        <w:rPr>
          <w:lang w:val="es-ES"/>
        </w:rPr>
        <w:t xml:space="preserve">    </w:t>
      </w:r>
      <w:r w:rsidR="00B81BDC" w:rsidRPr="005F426B">
        <w:rPr>
          <w:noProof/>
          <w:lang w:val="es-ES"/>
        </w:rPr>
        <w:drawing>
          <wp:inline distT="0" distB="0" distL="0" distR="0" wp14:anchorId="604D7529" wp14:editId="6992741E">
            <wp:extent cx="1831555" cy="2257425"/>
            <wp:effectExtent l="0" t="0" r="0" b="0"/>
            <wp:docPr id="1976984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4465" name="Picture 1" descr="A screenshot of a computer&#10;&#10;Description automatically generated"/>
                    <pic:cNvPicPr/>
                  </pic:nvPicPr>
                  <pic:blipFill>
                    <a:blip r:embed="rId13"/>
                    <a:stretch>
                      <a:fillRect/>
                    </a:stretch>
                  </pic:blipFill>
                  <pic:spPr>
                    <a:xfrm>
                      <a:off x="0" y="0"/>
                      <a:ext cx="1843618" cy="2272293"/>
                    </a:xfrm>
                    <a:prstGeom prst="rect">
                      <a:avLst/>
                    </a:prstGeom>
                  </pic:spPr>
                </pic:pic>
              </a:graphicData>
            </a:graphic>
          </wp:inline>
        </w:drawing>
      </w:r>
    </w:p>
    <w:p w14:paraId="5703CEB6" w14:textId="42B0C1DD" w:rsidR="00B51AFE" w:rsidRDefault="008D523A">
      <w:pPr>
        <w:spacing w:line="240" w:lineRule="auto"/>
        <w:jc w:val="both"/>
        <w:rPr>
          <w:lang w:val="es-ES"/>
        </w:rPr>
      </w:pPr>
      <w:r>
        <w:rPr>
          <w:lang w:val="es-ES"/>
        </w:rPr>
        <w:t xml:space="preserve">Para ingresar </w:t>
      </w:r>
      <w:r w:rsidR="008352EB">
        <w:rPr>
          <w:lang w:val="es-ES"/>
        </w:rPr>
        <w:t xml:space="preserve">debe </w:t>
      </w:r>
      <w:r w:rsidR="00460079">
        <w:rPr>
          <w:lang w:val="es-ES"/>
        </w:rPr>
        <w:t>pulsar</w:t>
      </w:r>
      <w:r w:rsidR="008352EB">
        <w:rPr>
          <w:lang w:val="es-ES"/>
        </w:rPr>
        <w:t xml:space="preserve"> el botón “Microsoft”</w:t>
      </w:r>
      <w:r w:rsidR="00460079">
        <w:rPr>
          <w:lang w:val="es-ES"/>
        </w:rPr>
        <w:t>,</w:t>
      </w:r>
      <w:r w:rsidR="00A3653A">
        <w:rPr>
          <w:lang w:val="es-ES"/>
        </w:rPr>
        <w:t xml:space="preserve"> le aparecerá</w:t>
      </w:r>
      <w:r w:rsidR="00296372">
        <w:rPr>
          <w:lang w:val="es-ES"/>
        </w:rPr>
        <w:t xml:space="preserve"> una ventana emergente donde </w:t>
      </w:r>
      <w:r w:rsidR="00460079">
        <w:rPr>
          <w:lang w:val="es-ES"/>
        </w:rPr>
        <w:t>ingresará las credenciales corporativas de Microsoft Office</w:t>
      </w:r>
      <w:r w:rsidR="00B81BDC">
        <w:rPr>
          <w:lang w:val="es-ES"/>
        </w:rPr>
        <w:t xml:space="preserve"> y posteriormente le permitirá ingresar a la app.</w:t>
      </w:r>
    </w:p>
    <w:p w14:paraId="25DF550F" w14:textId="77777777" w:rsidR="00EC1721" w:rsidRDefault="00EC1721">
      <w:pPr>
        <w:spacing w:line="240" w:lineRule="auto"/>
        <w:jc w:val="both"/>
        <w:rPr>
          <w:lang w:val="es-ES"/>
        </w:rPr>
      </w:pPr>
    </w:p>
    <w:p w14:paraId="5703CEB7" w14:textId="77777777" w:rsidR="00B51AFE" w:rsidRDefault="008D523A">
      <w:pPr>
        <w:numPr>
          <w:ilvl w:val="0"/>
          <w:numId w:val="1"/>
        </w:numPr>
        <w:spacing w:line="240" w:lineRule="auto"/>
        <w:jc w:val="both"/>
        <w:rPr>
          <w:lang w:val="es-ES"/>
        </w:rPr>
      </w:pPr>
      <w:r>
        <w:rPr>
          <w:lang w:val="es-ES"/>
        </w:rPr>
        <w:t xml:space="preserve">Una vez dentro del aplicativo, al lado izquierdo aparece un menú con las acciones que se pueden realizar: </w:t>
      </w:r>
    </w:p>
    <w:p w14:paraId="5703CEB8" w14:textId="5EA1F2B3" w:rsidR="00B51AFE" w:rsidRDefault="00173DD6">
      <w:pPr>
        <w:spacing w:line="240" w:lineRule="auto"/>
        <w:jc w:val="center"/>
        <w:rPr>
          <w:lang w:val="es-ES"/>
        </w:rPr>
      </w:pPr>
      <w:r w:rsidRPr="00173DD6">
        <w:rPr>
          <w:noProof/>
          <w:lang w:val="es-ES"/>
        </w:rPr>
        <w:lastRenderedPageBreak/>
        <w:drawing>
          <wp:inline distT="0" distB="0" distL="0" distR="0" wp14:anchorId="642B839C" wp14:editId="7464E510">
            <wp:extent cx="2353003" cy="3105583"/>
            <wp:effectExtent l="0" t="0" r="9525" b="0"/>
            <wp:docPr id="1622469134"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69134" name="Picture 1" descr="A screenshot of a phone&#10;&#10;Description automatically generated with medium confidence"/>
                    <pic:cNvPicPr/>
                  </pic:nvPicPr>
                  <pic:blipFill>
                    <a:blip r:embed="rId14"/>
                    <a:stretch>
                      <a:fillRect/>
                    </a:stretch>
                  </pic:blipFill>
                  <pic:spPr>
                    <a:xfrm>
                      <a:off x="0" y="0"/>
                      <a:ext cx="2353003" cy="3105583"/>
                    </a:xfrm>
                    <a:prstGeom prst="rect">
                      <a:avLst/>
                    </a:prstGeom>
                  </pic:spPr>
                </pic:pic>
              </a:graphicData>
            </a:graphic>
          </wp:inline>
        </w:drawing>
      </w:r>
      <w:r w:rsidR="00833EF9">
        <w:rPr>
          <w:lang w:val="es-ES"/>
        </w:rPr>
        <w:t xml:space="preserve">    </w:t>
      </w:r>
      <w:r w:rsidR="008D523A">
        <w:rPr>
          <w:noProof/>
          <w:lang w:val="es-ES"/>
        </w:rPr>
        <w:drawing>
          <wp:inline distT="0" distB="0" distL="114300" distR="114300" wp14:anchorId="5703CF6C" wp14:editId="220A355E">
            <wp:extent cx="2343150" cy="2342515"/>
            <wp:effectExtent l="0" t="0" r="0" b="635"/>
            <wp:docPr id="27" name="Imagen 27" descr="Captura de pantalla 2023-05-09 09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aptura de pantalla 2023-05-09 095811"/>
                    <pic:cNvPicPr>
                      <a:picLocks noChangeAspect="1"/>
                    </pic:cNvPicPr>
                  </pic:nvPicPr>
                  <pic:blipFill>
                    <a:blip r:embed="rId15"/>
                    <a:stretch>
                      <a:fillRect/>
                    </a:stretch>
                  </pic:blipFill>
                  <pic:spPr>
                    <a:xfrm>
                      <a:off x="0" y="0"/>
                      <a:ext cx="2343150" cy="2342515"/>
                    </a:xfrm>
                    <a:prstGeom prst="rect">
                      <a:avLst/>
                    </a:prstGeom>
                  </pic:spPr>
                </pic:pic>
              </a:graphicData>
            </a:graphic>
          </wp:inline>
        </w:drawing>
      </w:r>
    </w:p>
    <w:p w14:paraId="5703CEB9" w14:textId="77777777" w:rsidR="00B51AFE" w:rsidRDefault="00B51AFE">
      <w:pPr>
        <w:spacing w:line="240" w:lineRule="auto"/>
        <w:jc w:val="center"/>
        <w:rPr>
          <w:lang w:val="es-ES"/>
        </w:rPr>
      </w:pPr>
    </w:p>
    <w:p w14:paraId="5703CEBA" w14:textId="77777777" w:rsidR="00B51AFE" w:rsidRDefault="008D523A">
      <w:pPr>
        <w:numPr>
          <w:ilvl w:val="0"/>
          <w:numId w:val="1"/>
        </w:numPr>
        <w:spacing w:line="240" w:lineRule="auto"/>
        <w:jc w:val="both"/>
        <w:rPr>
          <w:lang w:val="es-ES"/>
        </w:rPr>
      </w:pPr>
      <w:r>
        <w:rPr>
          <w:lang w:val="es-MX"/>
        </w:rPr>
        <w:t>También</w:t>
      </w:r>
      <w:r>
        <w:rPr>
          <w:lang w:val="es-ES"/>
        </w:rPr>
        <w:t xml:space="preserve"> aparecerá una lista de los pagos realizados con diferentes columnas organizados de menor a mayor: </w:t>
      </w:r>
    </w:p>
    <w:p w14:paraId="33BE01F6" w14:textId="77777777" w:rsidR="005F12CB" w:rsidRDefault="005F12CB" w:rsidP="005F12CB">
      <w:pPr>
        <w:tabs>
          <w:tab w:val="left" w:pos="425"/>
        </w:tabs>
        <w:spacing w:line="240" w:lineRule="auto"/>
        <w:ind w:left="425"/>
        <w:jc w:val="both"/>
        <w:rPr>
          <w:lang w:val="es-ES"/>
        </w:rPr>
      </w:pPr>
    </w:p>
    <w:p w14:paraId="5703CEBB" w14:textId="0713517D" w:rsidR="00B51AFE" w:rsidRDefault="00E31F13">
      <w:pPr>
        <w:jc w:val="center"/>
        <w:rPr>
          <w:lang w:val="es-ES"/>
        </w:rPr>
      </w:pPr>
      <w:r w:rsidRPr="00E31F13">
        <w:rPr>
          <w:noProof/>
          <w:lang w:val="es-ES"/>
        </w:rPr>
        <w:drawing>
          <wp:inline distT="0" distB="0" distL="0" distR="0" wp14:anchorId="0B29ECE6" wp14:editId="2B7820C9">
            <wp:extent cx="5612130" cy="937895"/>
            <wp:effectExtent l="0" t="0" r="7620" b="0"/>
            <wp:docPr id="1057012835"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12835" name="Picture 1" descr="A screenshot of a computer&#10;&#10;Description automatically generated with low confidence"/>
                    <pic:cNvPicPr/>
                  </pic:nvPicPr>
                  <pic:blipFill>
                    <a:blip r:embed="rId16"/>
                    <a:stretch>
                      <a:fillRect/>
                    </a:stretch>
                  </pic:blipFill>
                  <pic:spPr>
                    <a:xfrm>
                      <a:off x="0" y="0"/>
                      <a:ext cx="5612130" cy="937895"/>
                    </a:xfrm>
                    <a:prstGeom prst="rect">
                      <a:avLst/>
                    </a:prstGeom>
                  </pic:spPr>
                </pic:pic>
              </a:graphicData>
            </a:graphic>
          </wp:inline>
        </w:drawing>
      </w:r>
    </w:p>
    <w:p w14:paraId="7EBAB930" w14:textId="77777777" w:rsidR="005F12CB" w:rsidRDefault="005F12CB">
      <w:pPr>
        <w:jc w:val="both"/>
        <w:rPr>
          <w:lang w:val="es-ES"/>
        </w:rPr>
      </w:pPr>
    </w:p>
    <w:p w14:paraId="5703CEBC" w14:textId="17CBC113" w:rsidR="00B51AFE" w:rsidRDefault="00F241BD">
      <w:pPr>
        <w:jc w:val="both"/>
        <w:rPr>
          <w:lang w:val="es-ES"/>
        </w:rPr>
      </w:pPr>
      <w:r>
        <w:rPr>
          <w:lang w:val="es-ES"/>
        </w:rPr>
        <w:t xml:space="preserve">Donde podrá filtrar </w:t>
      </w:r>
      <w:r w:rsidR="00D92584">
        <w:rPr>
          <w:lang w:val="es-ES"/>
        </w:rPr>
        <w:t>por la columna de Creado, seleccionando el orden de “</w:t>
      </w:r>
      <w:r w:rsidR="0086155D">
        <w:rPr>
          <w:lang w:val="es-ES"/>
        </w:rPr>
        <w:t>Más nuevos a más antiguos” o “Más antiguos a más nuevos”.</w:t>
      </w:r>
    </w:p>
    <w:p w14:paraId="00996531" w14:textId="77777777" w:rsidR="005F12CB" w:rsidRDefault="005F12CB">
      <w:pPr>
        <w:jc w:val="both"/>
        <w:rPr>
          <w:lang w:val="es-ES"/>
        </w:rPr>
      </w:pPr>
    </w:p>
    <w:p w14:paraId="3E453FBB" w14:textId="051810ED" w:rsidR="00BE23FD" w:rsidRDefault="00903D63">
      <w:pPr>
        <w:jc w:val="both"/>
        <w:rPr>
          <w:lang w:val="es-ES"/>
        </w:rPr>
      </w:pPr>
      <w:r w:rsidRPr="00004149">
        <w:rPr>
          <w:noProof/>
          <w:lang w:val="es-ES"/>
        </w:rPr>
        <w:drawing>
          <wp:anchor distT="0" distB="0" distL="114300" distR="114300" simplePos="0" relativeHeight="251649024" behindDoc="0" locked="0" layoutInCell="1" allowOverlap="1" wp14:anchorId="594A6BA8" wp14:editId="6825EADE">
            <wp:simplePos x="0" y="0"/>
            <wp:positionH relativeFrom="column">
              <wp:posOffset>3524250</wp:posOffset>
            </wp:positionH>
            <wp:positionV relativeFrom="paragraph">
              <wp:posOffset>466725</wp:posOffset>
            </wp:positionV>
            <wp:extent cx="2085975" cy="447675"/>
            <wp:effectExtent l="0" t="0" r="9525" b="9525"/>
            <wp:wrapSquare wrapText="bothSides"/>
            <wp:docPr id="4977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4128" name=""/>
                    <pic:cNvPicPr/>
                  </pic:nvPicPr>
                  <pic:blipFill>
                    <a:blip r:embed="rId17">
                      <a:extLst>
                        <a:ext uri="{28A0092B-C50C-407E-A947-70E740481C1C}">
                          <a14:useLocalDpi xmlns:a14="http://schemas.microsoft.com/office/drawing/2010/main" val="0"/>
                        </a:ext>
                      </a:extLst>
                    </a:blip>
                    <a:stretch>
                      <a:fillRect/>
                    </a:stretch>
                  </pic:blipFill>
                  <pic:spPr>
                    <a:xfrm>
                      <a:off x="0" y="0"/>
                      <a:ext cx="2085975" cy="447675"/>
                    </a:xfrm>
                    <a:prstGeom prst="rect">
                      <a:avLst/>
                    </a:prstGeom>
                  </pic:spPr>
                </pic:pic>
              </a:graphicData>
            </a:graphic>
          </wp:anchor>
        </w:drawing>
      </w:r>
      <w:r w:rsidR="00BC5476">
        <w:rPr>
          <w:lang w:val="es-ES"/>
        </w:rPr>
        <w:t>También</w:t>
      </w:r>
      <w:r w:rsidR="00A75F46">
        <w:rPr>
          <w:lang w:val="es-ES"/>
        </w:rPr>
        <w:t xml:space="preserve"> puede realizar distintos filtros a los </w:t>
      </w:r>
      <w:r w:rsidR="00500CE4">
        <w:rPr>
          <w:lang w:val="es-ES"/>
        </w:rPr>
        <w:t xml:space="preserve">registros, filtrando por </w:t>
      </w:r>
      <w:r w:rsidR="00004149">
        <w:rPr>
          <w:lang w:val="es-ES"/>
        </w:rPr>
        <w:t>la búsqueda general:</w:t>
      </w:r>
    </w:p>
    <w:p w14:paraId="0DDC5A38" w14:textId="6F52A8EF" w:rsidR="00101CE0" w:rsidRDefault="00F755E2">
      <w:pPr>
        <w:jc w:val="both"/>
        <w:rPr>
          <w:lang w:val="es-ES"/>
        </w:rPr>
      </w:pPr>
      <w:r>
        <w:rPr>
          <w:lang w:val="es-ES"/>
        </w:rPr>
        <w:t xml:space="preserve">Donde podrá buscar por las </w:t>
      </w:r>
      <w:r w:rsidR="00AC40F3">
        <w:rPr>
          <w:lang w:val="es-ES"/>
        </w:rPr>
        <w:t>columnas d</w:t>
      </w:r>
      <w:r w:rsidR="00EC27AB">
        <w:rPr>
          <w:lang w:val="es-ES"/>
        </w:rPr>
        <w:t xml:space="preserve">e referencia, </w:t>
      </w:r>
      <w:r w:rsidR="00FD107D">
        <w:rPr>
          <w:lang w:val="es-ES"/>
        </w:rPr>
        <w:t>concepto y creado por.</w:t>
      </w:r>
    </w:p>
    <w:p w14:paraId="69913F63" w14:textId="31DE7E89" w:rsidR="00101CE0" w:rsidRDefault="00101CE0">
      <w:pPr>
        <w:jc w:val="both"/>
        <w:rPr>
          <w:lang w:val="es-ES"/>
        </w:rPr>
      </w:pPr>
    </w:p>
    <w:p w14:paraId="212AD883" w14:textId="3FA9195F" w:rsidR="005C090E" w:rsidRDefault="006C5E13">
      <w:pPr>
        <w:jc w:val="both"/>
        <w:rPr>
          <w:lang w:val="es-ES"/>
        </w:rPr>
      </w:pPr>
      <w:r w:rsidRPr="00F31814">
        <w:rPr>
          <w:noProof/>
          <w:lang w:val="es-ES"/>
        </w:rPr>
        <w:lastRenderedPageBreak/>
        <w:drawing>
          <wp:anchor distT="0" distB="0" distL="114300" distR="114300" simplePos="0" relativeHeight="251650048" behindDoc="0" locked="0" layoutInCell="1" allowOverlap="1" wp14:anchorId="3EDE3D03" wp14:editId="11B0297B">
            <wp:simplePos x="0" y="0"/>
            <wp:positionH relativeFrom="column">
              <wp:posOffset>3847465</wp:posOffset>
            </wp:positionH>
            <wp:positionV relativeFrom="paragraph">
              <wp:posOffset>43815</wp:posOffset>
            </wp:positionV>
            <wp:extent cx="1762125" cy="2352675"/>
            <wp:effectExtent l="0" t="0" r="9525" b="9525"/>
            <wp:wrapSquare wrapText="bothSides"/>
            <wp:docPr id="2034856789"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56789" name="Picture 1" descr="A screenshot of a phon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762125" cy="2352675"/>
                    </a:xfrm>
                    <a:prstGeom prst="rect">
                      <a:avLst/>
                    </a:prstGeom>
                  </pic:spPr>
                </pic:pic>
              </a:graphicData>
            </a:graphic>
            <wp14:sizeRelH relativeFrom="margin">
              <wp14:pctWidth>0</wp14:pctWidth>
            </wp14:sizeRelH>
            <wp14:sizeRelV relativeFrom="margin">
              <wp14:pctHeight>0</wp14:pctHeight>
            </wp14:sizeRelV>
          </wp:anchor>
        </w:drawing>
      </w:r>
      <w:r w:rsidR="00BE23FD">
        <w:rPr>
          <w:lang w:val="es-ES"/>
        </w:rPr>
        <w:t xml:space="preserve">También puedes filtrar </w:t>
      </w:r>
      <w:r w:rsidR="00FE4068">
        <w:rPr>
          <w:lang w:val="es-ES"/>
        </w:rPr>
        <w:t>por el estado</w:t>
      </w:r>
      <w:r w:rsidR="00DF69EB">
        <w:rPr>
          <w:lang w:val="es-ES"/>
        </w:rPr>
        <w:t>, tipo de pago, categoría y creado por.</w:t>
      </w:r>
      <w:r w:rsidR="00F31814" w:rsidRPr="00F31814">
        <w:rPr>
          <w:noProof/>
        </w:rPr>
        <w:t xml:space="preserve"> </w:t>
      </w:r>
    </w:p>
    <w:p w14:paraId="7ABE9168" w14:textId="722255FE" w:rsidR="002A339C" w:rsidRDefault="005C090E">
      <w:pPr>
        <w:jc w:val="both"/>
        <w:rPr>
          <w:lang w:val="es-ES"/>
        </w:rPr>
      </w:pPr>
      <w:r>
        <w:rPr>
          <w:lang w:val="es-ES"/>
        </w:rPr>
        <w:t>Donde podrá seleccionar múltiples filtros</w:t>
      </w:r>
      <w:r w:rsidR="00755037">
        <w:rPr>
          <w:lang w:val="es-ES"/>
        </w:rPr>
        <w:t xml:space="preserve"> a la vez</w:t>
      </w:r>
      <w:r w:rsidR="00D675A0">
        <w:rPr>
          <w:lang w:val="es-ES"/>
        </w:rPr>
        <w:t>, y al seleccionar de tipo de pago el valor “INDIVIDUAL” le aparecerá</w:t>
      </w:r>
      <w:r w:rsidR="00CC43C5">
        <w:rPr>
          <w:lang w:val="es-ES"/>
        </w:rPr>
        <w:t xml:space="preserve"> el filtro de </w:t>
      </w:r>
      <w:r w:rsidR="008520E6">
        <w:rPr>
          <w:lang w:val="es-ES"/>
        </w:rPr>
        <w:t>banco</w:t>
      </w:r>
      <w:r w:rsidR="002A339C">
        <w:rPr>
          <w:lang w:val="es-ES"/>
        </w:rPr>
        <w:t>, y también podrá limpiar los filtros seleccionados</w:t>
      </w:r>
      <w:r w:rsidR="008520E6">
        <w:rPr>
          <w:lang w:val="es-ES"/>
        </w:rPr>
        <w:t>.</w:t>
      </w:r>
    </w:p>
    <w:p w14:paraId="5011E119" w14:textId="5FB201D9" w:rsidR="008520E6" w:rsidRDefault="002A339C">
      <w:pPr>
        <w:jc w:val="both"/>
        <w:rPr>
          <w:lang w:val="es-ES"/>
        </w:rPr>
      </w:pPr>
      <w:r w:rsidRPr="008520E6">
        <w:rPr>
          <w:noProof/>
          <w:lang w:val="es-ES"/>
        </w:rPr>
        <w:drawing>
          <wp:anchor distT="0" distB="0" distL="114300" distR="114300" simplePos="0" relativeHeight="251656192" behindDoc="0" locked="0" layoutInCell="1" allowOverlap="1" wp14:anchorId="3D479965" wp14:editId="2F19B6DC">
            <wp:simplePos x="0" y="0"/>
            <wp:positionH relativeFrom="column">
              <wp:posOffset>-1270</wp:posOffset>
            </wp:positionH>
            <wp:positionV relativeFrom="paragraph">
              <wp:posOffset>146050</wp:posOffset>
            </wp:positionV>
            <wp:extent cx="2524125" cy="672572"/>
            <wp:effectExtent l="0" t="0" r="0" b="0"/>
            <wp:wrapSquare wrapText="bothSides"/>
            <wp:docPr id="899094714" name="Picture 1" descr="A blue rectangle with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4714" name="Picture 1" descr="A blue rectangle with white background&#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2524125" cy="672572"/>
                    </a:xfrm>
                    <a:prstGeom prst="rect">
                      <a:avLst/>
                    </a:prstGeom>
                  </pic:spPr>
                </pic:pic>
              </a:graphicData>
            </a:graphic>
          </wp:anchor>
        </w:drawing>
      </w:r>
    </w:p>
    <w:p w14:paraId="08413428" w14:textId="6312E851" w:rsidR="008520E6" w:rsidRDefault="008520E6">
      <w:pPr>
        <w:jc w:val="both"/>
        <w:rPr>
          <w:lang w:val="es-ES"/>
        </w:rPr>
      </w:pPr>
    </w:p>
    <w:p w14:paraId="5703CEBD" w14:textId="77777777" w:rsidR="00B51AFE" w:rsidRDefault="00B51AFE">
      <w:pPr>
        <w:spacing w:line="240" w:lineRule="auto"/>
        <w:jc w:val="both"/>
        <w:rPr>
          <w:lang w:val="es-ES"/>
        </w:rPr>
      </w:pPr>
    </w:p>
    <w:p w14:paraId="5703CEBE" w14:textId="77777777" w:rsidR="00B51AFE" w:rsidRDefault="00B51AFE">
      <w:pPr>
        <w:spacing w:line="240" w:lineRule="auto"/>
        <w:jc w:val="both"/>
        <w:rPr>
          <w:lang w:val="es-ES"/>
        </w:rPr>
      </w:pPr>
    </w:p>
    <w:p w14:paraId="65931C9D" w14:textId="00F92538" w:rsidR="005C090E" w:rsidRDefault="00047F75">
      <w:pPr>
        <w:spacing w:line="240" w:lineRule="auto"/>
        <w:jc w:val="both"/>
        <w:rPr>
          <w:lang w:val="es-ES"/>
        </w:rPr>
      </w:pPr>
      <w:r w:rsidRPr="00047F75">
        <w:rPr>
          <w:noProof/>
          <w:lang w:val="es-MX"/>
        </w:rPr>
        <w:drawing>
          <wp:anchor distT="0" distB="0" distL="114300" distR="114300" simplePos="0" relativeHeight="251666432" behindDoc="0" locked="0" layoutInCell="1" allowOverlap="1" wp14:anchorId="08D056B3" wp14:editId="68DB48A6">
            <wp:simplePos x="0" y="0"/>
            <wp:positionH relativeFrom="column">
              <wp:posOffset>5132070</wp:posOffset>
            </wp:positionH>
            <wp:positionV relativeFrom="paragraph">
              <wp:posOffset>275590</wp:posOffset>
            </wp:positionV>
            <wp:extent cx="419100" cy="419100"/>
            <wp:effectExtent l="0" t="0" r="0" b="0"/>
            <wp:wrapSquare wrapText="bothSides"/>
            <wp:docPr id="188356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61363" name=""/>
                    <pic:cNvPicPr/>
                  </pic:nvPicPr>
                  <pic:blipFill>
                    <a:blip r:embed="rId20">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anchor>
        </w:drawing>
      </w:r>
    </w:p>
    <w:p w14:paraId="5703CEBF" w14:textId="5AD6E417" w:rsidR="00B51AFE" w:rsidRPr="00047F75" w:rsidRDefault="000B295C">
      <w:pPr>
        <w:numPr>
          <w:ilvl w:val="0"/>
          <w:numId w:val="1"/>
        </w:numPr>
        <w:spacing w:line="240" w:lineRule="auto"/>
        <w:jc w:val="both"/>
        <w:rPr>
          <w:lang w:val="es-ES"/>
        </w:rPr>
      </w:pPr>
      <w:r>
        <w:rPr>
          <w:lang w:val="es-MX"/>
        </w:rPr>
        <w:t xml:space="preserve">El usuario podrá descargar los registros </w:t>
      </w:r>
      <w:r w:rsidR="00BE5406">
        <w:rPr>
          <w:lang w:val="es-MX"/>
        </w:rPr>
        <w:t>en un a</w:t>
      </w:r>
      <w:r w:rsidR="006D04CF">
        <w:rPr>
          <w:lang w:val="es-MX"/>
        </w:rPr>
        <w:t>r</w:t>
      </w:r>
      <w:r w:rsidR="00BE5406">
        <w:rPr>
          <w:lang w:val="es-MX"/>
        </w:rPr>
        <w:t>chivo</w:t>
      </w:r>
      <w:r w:rsidR="006D04CF">
        <w:rPr>
          <w:lang w:val="es-MX"/>
        </w:rPr>
        <w:t xml:space="preserve"> de </w:t>
      </w:r>
      <w:r w:rsidR="00047F75">
        <w:rPr>
          <w:lang w:val="es-MX"/>
        </w:rPr>
        <w:t>Excel dependiendo de los filtros seleccionados.</w:t>
      </w:r>
      <w:r w:rsidR="00047F75" w:rsidRPr="00047F75">
        <w:rPr>
          <w:noProof/>
        </w:rPr>
        <w:t xml:space="preserve"> </w:t>
      </w:r>
    </w:p>
    <w:p w14:paraId="61EF74CE" w14:textId="77777777" w:rsidR="00047F75" w:rsidRDefault="00047F75" w:rsidP="00047F75">
      <w:pPr>
        <w:tabs>
          <w:tab w:val="left" w:pos="425"/>
        </w:tabs>
        <w:spacing w:line="240" w:lineRule="auto"/>
        <w:ind w:left="425"/>
        <w:jc w:val="both"/>
        <w:rPr>
          <w:lang w:val="es-ES"/>
        </w:rPr>
      </w:pPr>
    </w:p>
    <w:p w14:paraId="249651CD" w14:textId="504578EB" w:rsidR="000B295C" w:rsidRDefault="000B295C">
      <w:pPr>
        <w:numPr>
          <w:ilvl w:val="0"/>
          <w:numId w:val="1"/>
        </w:numPr>
        <w:spacing w:line="240" w:lineRule="auto"/>
        <w:jc w:val="both"/>
        <w:rPr>
          <w:lang w:val="es-ES"/>
        </w:rPr>
      </w:pPr>
      <w:r>
        <w:rPr>
          <w:lang w:val="es-ES"/>
        </w:rPr>
        <w:t>Al rincón</w:t>
      </w:r>
      <w:r w:rsidRPr="000B295C">
        <w:rPr>
          <w:lang w:val="es-ES"/>
        </w:rPr>
        <w:t xml:space="preserve"> </w:t>
      </w:r>
      <w:r>
        <w:rPr>
          <w:lang w:val="es-ES"/>
        </w:rPr>
        <w:t>superior derecho aparecerá el nombre de la persona que ha ingresado al aplicativo con su respectivo Rol:</w:t>
      </w:r>
    </w:p>
    <w:p w14:paraId="5703CEC0" w14:textId="77777777" w:rsidR="00B51AFE" w:rsidRDefault="008D523A">
      <w:pPr>
        <w:spacing w:line="240" w:lineRule="auto"/>
        <w:jc w:val="center"/>
        <w:rPr>
          <w:lang w:val="es-ES"/>
        </w:rPr>
      </w:pPr>
      <w:r>
        <w:rPr>
          <w:noProof/>
          <w:lang w:val="es-ES"/>
        </w:rPr>
        <w:drawing>
          <wp:inline distT="0" distB="0" distL="114300" distR="114300" wp14:anchorId="5703CF70" wp14:editId="5703CF71">
            <wp:extent cx="2638425" cy="952500"/>
            <wp:effectExtent l="0" t="0" r="9525" b="0"/>
            <wp:docPr id="6" name="Imagen 8" descr="Captura_Manual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descr="Captura_Manual2_4"/>
                    <pic:cNvPicPr>
                      <a:picLocks noChangeAspect="1"/>
                    </pic:cNvPicPr>
                  </pic:nvPicPr>
                  <pic:blipFill>
                    <a:blip r:embed="rId21"/>
                    <a:stretch>
                      <a:fillRect/>
                    </a:stretch>
                  </pic:blipFill>
                  <pic:spPr>
                    <a:xfrm>
                      <a:off x="0" y="0"/>
                      <a:ext cx="2638425" cy="952500"/>
                    </a:xfrm>
                    <a:prstGeom prst="rect">
                      <a:avLst/>
                    </a:prstGeom>
                    <a:noFill/>
                    <a:ln>
                      <a:noFill/>
                    </a:ln>
                  </pic:spPr>
                </pic:pic>
              </a:graphicData>
            </a:graphic>
          </wp:inline>
        </w:drawing>
      </w:r>
    </w:p>
    <w:p w14:paraId="5703CEC1" w14:textId="77777777" w:rsidR="00B51AFE" w:rsidRDefault="00B51AFE">
      <w:pPr>
        <w:spacing w:line="240" w:lineRule="auto"/>
        <w:jc w:val="center"/>
        <w:rPr>
          <w:lang w:val="es-ES"/>
        </w:rPr>
      </w:pPr>
    </w:p>
    <w:bookmarkStart w:id="4" w:name="_Toc19245"/>
    <w:p w14:paraId="5703CEC2" w14:textId="75043B21" w:rsidR="00B51AFE" w:rsidRDefault="008D523A">
      <w:pPr>
        <w:pStyle w:val="Heading1"/>
        <w:spacing w:line="240" w:lineRule="auto"/>
        <w:rPr>
          <w:b/>
          <w:bCs/>
          <w:color w:val="auto"/>
          <w:u w:val="single"/>
          <w:lang w:val="es-ES"/>
        </w:rPr>
      </w:pPr>
      <w:r>
        <w:rPr>
          <w:b/>
          <w:bCs/>
          <w:color w:val="auto"/>
          <w:u w:val="single"/>
          <w:lang w:val="es-ES"/>
        </w:rPr>
        <w:fldChar w:fldCharType="begin"/>
      </w:r>
      <w:r>
        <w:rPr>
          <w:b/>
          <w:bCs/>
          <w:color w:val="auto"/>
          <w:u w:val="single"/>
          <w:lang w:val="es-ES"/>
        </w:rPr>
        <w:instrText xml:space="preserve"> HYPERLINK \l "_TABLA DE CONTENIDO" </w:instrText>
      </w:r>
      <w:r>
        <w:rPr>
          <w:b/>
          <w:bCs/>
          <w:color w:val="auto"/>
          <w:u w:val="single"/>
          <w:lang w:val="es-ES"/>
        </w:rPr>
      </w:r>
      <w:r>
        <w:rPr>
          <w:b/>
          <w:bCs/>
          <w:color w:val="auto"/>
          <w:u w:val="single"/>
          <w:lang w:val="es-ES"/>
        </w:rPr>
        <w:fldChar w:fldCharType="separate"/>
      </w:r>
      <w:r>
        <w:rPr>
          <w:rStyle w:val="FollowedHyperlink"/>
          <w:b/>
          <w:bCs/>
          <w:color w:val="auto"/>
          <w:lang w:val="es-ES"/>
        </w:rPr>
        <w:t>¿C</w:t>
      </w:r>
      <w:r w:rsidR="006C5E13">
        <w:rPr>
          <w:rStyle w:val="FollowedHyperlink"/>
          <w:b/>
          <w:bCs/>
          <w:color w:val="auto"/>
          <w:lang w:val="es-ES"/>
        </w:rPr>
        <w:t>Ó</w:t>
      </w:r>
      <w:r>
        <w:rPr>
          <w:rStyle w:val="FollowedHyperlink"/>
          <w:b/>
          <w:bCs/>
          <w:color w:val="auto"/>
          <w:lang w:val="es-ES"/>
        </w:rPr>
        <w:t>MO CARGAR UN PAGO?</w:t>
      </w:r>
      <w:r>
        <w:rPr>
          <w:b/>
          <w:bCs/>
          <w:color w:val="auto"/>
          <w:u w:val="single"/>
          <w:lang w:val="es-ES"/>
        </w:rPr>
        <w:fldChar w:fldCharType="end"/>
      </w:r>
      <w:bookmarkEnd w:id="4"/>
    </w:p>
    <w:p w14:paraId="5703CEC3" w14:textId="77777777" w:rsidR="00B51AFE" w:rsidRDefault="00B51AFE">
      <w:pPr>
        <w:spacing w:line="240" w:lineRule="auto"/>
        <w:rPr>
          <w:lang w:val="es-ES"/>
        </w:rPr>
      </w:pPr>
    </w:p>
    <w:p w14:paraId="5703CEC4" w14:textId="77777777" w:rsidR="00B51AFE" w:rsidRDefault="008D523A">
      <w:pPr>
        <w:numPr>
          <w:ilvl w:val="0"/>
          <w:numId w:val="2"/>
        </w:numPr>
        <w:spacing w:line="240" w:lineRule="auto"/>
        <w:jc w:val="both"/>
        <w:rPr>
          <w:lang w:val="es-ES"/>
        </w:rPr>
      </w:pPr>
      <w:r>
        <w:rPr>
          <w:lang w:val="es-ES"/>
        </w:rPr>
        <w:t>Para iniciar a cargar un pago se debe seleccionar el botón “Cargar pago”.</w:t>
      </w:r>
    </w:p>
    <w:p w14:paraId="5703CEC5" w14:textId="77777777" w:rsidR="00B51AFE" w:rsidRDefault="008D523A">
      <w:pPr>
        <w:spacing w:line="240" w:lineRule="auto"/>
        <w:jc w:val="center"/>
        <w:rPr>
          <w:lang w:val="es-ES"/>
        </w:rPr>
      </w:pPr>
      <w:r>
        <w:rPr>
          <w:noProof/>
          <w:lang w:val="es-ES"/>
        </w:rPr>
        <w:drawing>
          <wp:inline distT="0" distB="0" distL="114300" distR="114300" wp14:anchorId="5703CF72" wp14:editId="5703CF73">
            <wp:extent cx="4314825" cy="942975"/>
            <wp:effectExtent l="0" t="0" r="9525" b="9525"/>
            <wp:docPr id="7" name="Imagen 9" descr="Captura_Manual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descr="Captura_Manual2_5"/>
                    <pic:cNvPicPr>
                      <a:picLocks noChangeAspect="1"/>
                    </pic:cNvPicPr>
                  </pic:nvPicPr>
                  <pic:blipFill>
                    <a:blip r:embed="rId22"/>
                    <a:stretch>
                      <a:fillRect/>
                    </a:stretch>
                  </pic:blipFill>
                  <pic:spPr>
                    <a:xfrm>
                      <a:off x="0" y="0"/>
                      <a:ext cx="4314825" cy="942975"/>
                    </a:xfrm>
                    <a:prstGeom prst="rect">
                      <a:avLst/>
                    </a:prstGeom>
                    <a:noFill/>
                    <a:ln>
                      <a:noFill/>
                    </a:ln>
                  </pic:spPr>
                </pic:pic>
              </a:graphicData>
            </a:graphic>
          </wp:inline>
        </w:drawing>
      </w:r>
    </w:p>
    <w:p w14:paraId="5703CEC6" w14:textId="4B82845E" w:rsidR="00B51AFE" w:rsidRDefault="008D523A">
      <w:pPr>
        <w:numPr>
          <w:ilvl w:val="0"/>
          <w:numId w:val="2"/>
        </w:numPr>
        <w:spacing w:line="240" w:lineRule="auto"/>
        <w:jc w:val="both"/>
        <w:rPr>
          <w:lang w:val="es-ES"/>
        </w:rPr>
      </w:pPr>
      <w:r>
        <w:rPr>
          <w:lang w:val="es-ES"/>
        </w:rPr>
        <w:t xml:space="preserve">Una vez se ha seleccionado el botón de “Cargar pago”, se </w:t>
      </w:r>
      <w:r w:rsidR="00DA4D6C">
        <w:rPr>
          <w:lang w:val="es-ES"/>
        </w:rPr>
        <w:t>desplegará</w:t>
      </w:r>
      <w:r>
        <w:rPr>
          <w:lang w:val="es-ES"/>
        </w:rPr>
        <w:t xml:space="preserve"> el siguiente menú:</w:t>
      </w:r>
    </w:p>
    <w:p w14:paraId="65F5C84B" w14:textId="7B47A016" w:rsidR="00AD4A6F" w:rsidRPr="00AD4A6F" w:rsidRDefault="008D523A" w:rsidP="00DA4D6C">
      <w:pPr>
        <w:spacing w:line="240" w:lineRule="auto"/>
        <w:jc w:val="center"/>
        <w:rPr>
          <w:lang w:val="es-ES"/>
        </w:rPr>
      </w:pPr>
      <w:r>
        <w:rPr>
          <w:noProof/>
          <w:lang w:val="es-ES"/>
        </w:rPr>
        <w:lastRenderedPageBreak/>
        <w:drawing>
          <wp:inline distT="0" distB="0" distL="114300" distR="114300" wp14:anchorId="5703CF74" wp14:editId="5703CF75">
            <wp:extent cx="4724400" cy="1552575"/>
            <wp:effectExtent l="0" t="0" r="0" b="9525"/>
            <wp:docPr id="8" name="Imagen 10" descr="Captura_Manual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descr="Captura_Manual2_6"/>
                    <pic:cNvPicPr>
                      <a:picLocks noChangeAspect="1"/>
                    </pic:cNvPicPr>
                  </pic:nvPicPr>
                  <pic:blipFill>
                    <a:blip r:embed="rId23"/>
                    <a:stretch>
                      <a:fillRect/>
                    </a:stretch>
                  </pic:blipFill>
                  <pic:spPr>
                    <a:xfrm>
                      <a:off x="0" y="0"/>
                      <a:ext cx="4724400" cy="1552575"/>
                    </a:xfrm>
                    <a:prstGeom prst="rect">
                      <a:avLst/>
                    </a:prstGeom>
                    <a:noFill/>
                    <a:ln>
                      <a:noFill/>
                    </a:ln>
                  </pic:spPr>
                </pic:pic>
              </a:graphicData>
            </a:graphic>
          </wp:inline>
        </w:drawing>
      </w:r>
    </w:p>
    <w:bookmarkStart w:id="5" w:name="_Toc9902"/>
    <w:p w14:paraId="5703CECF" w14:textId="77777777" w:rsidR="00B51AFE" w:rsidRDefault="008D523A">
      <w:pPr>
        <w:pStyle w:val="Heading2"/>
        <w:spacing w:line="240" w:lineRule="auto"/>
        <w:jc w:val="center"/>
        <w:rPr>
          <w:b/>
          <w:bCs/>
          <w:color w:val="auto"/>
          <w:lang w:val="es-ES"/>
        </w:rPr>
      </w:pPr>
      <w:r>
        <w:rPr>
          <w:b/>
          <w:bCs/>
          <w:color w:val="auto"/>
          <w:u w:val="single"/>
          <w:lang w:val="es-ES"/>
        </w:rPr>
        <w:fldChar w:fldCharType="begin"/>
      </w:r>
      <w:r>
        <w:rPr>
          <w:b/>
          <w:bCs/>
          <w:color w:val="auto"/>
          <w:u w:val="single"/>
          <w:lang w:val="es-ES"/>
        </w:rPr>
        <w:instrText xml:space="preserve"> HYPERLINK \l "_TABLA DE CONTENIDO" </w:instrText>
      </w:r>
      <w:r>
        <w:rPr>
          <w:b/>
          <w:bCs/>
          <w:color w:val="auto"/>
          <w:u w:val="single"/>
          <w:lang w:val="es-ES"/>
        </w:rPr>
      </w:r>
      <w:r>
        <w:rPr>
          <w:b/>
          <w:bCs/>
          <w:color w:val="auto"/>
          <w:u w:val="single"/>
          <w:lang w:val="es-ES"/>
        </w:rPr>
        <w:fldChar w:fldCharType="separate"/>
      </w:r>
      <w:r>
        <w:rPr>
          <w:rStyle w:val="FollowedHyperlink"/>
          <w:b/>
          <w:bCs/>
          <w:color w:val="auto"/>
          <w:lang w:val="es-ES"/>
        </w:rPr>
        <w:t>OPCIÓN “Cargar pago individual”</w:t>
      </w:r>
      <w:r>
        <w:rPr>
          <w:b/>
          <w:bCs/>
          <w:color w:val="auto"/>
          <w:u w:val="single"/>
          <w:lang w:val="es-ES"/>
        </w:rPr>
        <w:fldChar w:fldCharType="end"/>
      </w:r>
      <w:bookmarkEnd w:id="5"/>
    </w:p>
    <w:p w14:paraId="5703CED0" w14:textId="77777777" w:rsidR="00B51AFE" w:rsidRDefault="00B51AFE">
      <w:pPr>
        <w:spacing w:line="240" w:lineRule="auto"/>
        <w:rPr>
          <w:lang w:val="es-ES"/>
        </w:rPr>
      </w:pPr>
    </w:p>
    <w:p w14:paraId="5703CED1" w14:textId="172C1283" w:rsidR="00B51AFE" w:rsidRDefault="008D523A">
      <w:pPr>
        <w:spacing w:line="240" w:lineRule="auto"/>
        <w:jc w:val="both"/>
        <w:rPr>
          <w:lang w:val="es-ES"/>
        </w:rPr>
      </w:pPr>
      <w:r>
        <w:rPr>
          <w:lang w:val="es-ES"/>
        </w:rPr>
        <w:t>Al seleccionar el botón de “Cargar pago individual” se desplegar</w:t>
      </w:r>
      <w:r w:rsidR="00DA4D6C">
        <w:rPr>
          <w:lang w:val="es-ES"/>
        </w:rPr>
        <w:t>á</w:t>
      </w:r>
      <w:r>
        <w:rPr>
          <w:lang w:val="es-ES"/>
        </w:rPr>
        <w:t xml:space="preserve"> el siguiente formulario:</w:t>
      </w:r>
    </w:p>
    <w:p w14:paraId="5703CED2" w14:textId="2A35EC4D" w:rsidR="00B51AFE" w:rsidRDefault="008D523A">
      <w:pPr>
        <w:spacing w:line="240" w:lineRule="auto"/>
        <w:rPr>
          <w:lang w:val="es-ES"/>
        </w:rPr>
      </w:pPr>
      <w:r>
        <w:rPr>
          <w:lang w:val="es-ES"/>
        </w:rPr>
        <w:t xml:space="preserve">   </w:t>
      </w:r>
      <w:r w:rsidR="002A757F" w:rsidRPr="002A757F">
        <w:rPr>
          <w:noProof/>
          <w:lang w:val="es-ES"/>
        </w:rPr>
        <w:drawing>
          <wp:inline distT="0" distB="0" distL="0" distR="0" wp14:anchorId="71B704C3" wp14:editId="0C701C4D">
            <wp:extent cx="2543175" cy="4653136"/>
            <wp:effectExtent l="0" t="0" r="0" b="0"/>
            <wp:docPr id="134760000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00004" name="Picture 1" descr="A screenshot of a computer&#10;&#10;Description automatically generated with medium confidence"/>
                    <pic:cNvPicPr/>
                  </pic:nvPicPr>
                  <pic:blipFill>
                    <a:blip r:embed="rId24"/>
                    <a:stretch>
                      <a:fillRect/>
                    </a:stretch>
                  </pic:blipFill>
                  <pic:spPr>
                    <a:xfrm>
                      <a:off x="0" y="0"/>
                      <a:ext cx="2556950" cy="4678339"/>
                    </a:xfrm>
                    <a:prstGeom prst="rect">
                      <a:avLst/>
                    </a:prstGeom>
                  </pic:spPr>
                </pic:pic>
              </a:graphicData>
            </a:graphic>
          </wp:inline>
        </w:drawing>
      </w:r>
      <w:r>
        <w:rPr>
          <w:lang w:val="es-ES"/>
        </w:rPr>
        <w:t xml:space="preserve">   </w:t>
      </w:r>
      <w:r>
        <w:rPr>
          <w:noProof/>
          <w:lang w:val="es-ES"/>
        </w:rPr>
        <w:drawing>
          <wp:inline distT="0" distB="0" distL="114300" distR="114300" wp14:anchorId="5703CF78" wp14:editId="5703CF79">
            <wp:extent cx="2550160" cy="4667250"/>
            <wp:effectExtent l="0" t="0" r="2540" b="0"/>
            <wp:docPr id="10" name="Imagen 12" descr="Captura_Manual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descr="Captura_Manual2_8"/>
                    <pic:cNvPicPr>
                      <a:picLocks noChangeAspect="1"/>
                    </pic:cNvPicPr>
                  </pic:nvPicPr>
                  <pic:blipFill>
                    <a:blip r:embed="rId25"/>
                    <a:stretch>
                      <a:fillRect/>
                    </a:stretch>
                  </pic:blipFill>
                  <pic:spPr>
                    <a:xfrm>
                      <a:off x="0" y="0"/>
                      <a:ext cx="2550160" cy="4667250"/>
                    </a:xfrm>
                    <a:prstGeom prst="rect">
                      <a:avLst/>
                    </a:prstGeom>
                    <a:noFill/>
                    <a:ln>
                      <a:noFill/>
                    </a:ln>
                  </pic:spPr>
                </pic:pic>
              </a:graphicData>
            </a:graphic>
          </wp:inline>
        </w:drawing>
      </w:r>
    </w:p>
    <w:p w14:paraId="5703CED3" w14:textId="6BFD80EA" w:rsidR="00B51AFE" w:rsidRDefault="008D523A">
      <w:pPr>
        <w:spacing w:line="240" w:lineRule="auto"/>
        <w:jc w:val="both"/>
        <w:rPr>
          <w:lang w:val="es-ES"/>
        </w:rPr>
      </w:pPr>
      <w:r>
        <w:rPr>
          <w:lang w:val="es-ES"/>
        </w:rPr>
        <w:t xml:space="preserve">Este menú cuenta con 3 categorías las cuales son: Pago, Titular y Cuenta. Los </w:t>
      </w:r>
      <w:r w:rsidR="00210072">
        <w:rPr>
          <w:lang w:val="es-ES"/>
        </w:rPr>
        <w:t>campos</w:t>
      </w:r>
      <w:r>
        <w:rPr>
          <w:lang w:val="es-ES"/>
        </w:rPr>
        <w:t xml:space="preserve"> que cuentan con un (</w:t>
      </w:r>
      <w:r>
        <w:rPr>
          <w:color w:val="FF0000"/>
          <w:lang w:val="es-ES"/>
        </w:rPr>
        <w:t>*</w:t>
      </w:r>
      <w:r>
        <w:rPr>
          <w:lang w:val="es-ES"/>
        </w:rPr>
        <w:t>) son datos OBLIGATORIOS para poder continuar con el proceso.</w:t>
      </w:r>
    </w:p>
    <w:p w14:paraId="5703CED4" w14:textId="77777777" w:rsidR="00B51AFE" w:rsidRDefault="00B51AFE">
      <w:pPr>
        <w:spacing w:line="240" w:lineRule="auto"/>
        <w:jc w:val="both"/>
        <w:rPr>
          <w:lang w:val="es-ES"/>
        </w:rPr>
      </w:pPr>
    </w:p>
    <w:p w14:paraId="5703CED5" w14:textId="650460E7" w:rsidR="00B51AFE" w:rsidRDefault="008D523A">
      <w:pPr>
        <w:spacing w:line="240" w:lineRule="auto"/>
        <w:jc w:val="both"/>
        <w:rPr>
          <w:lang w:val="es-ES"/>
        </w:rPr>
      </w:pPr>
      <w:r>
        <w:rPr>
          <w:b/>
          <w:bCs/>
          <w:i/>
          <w:iCs/>
          <w:lang w:val="es-ES"/>
        </w:rPr>
        <w:t xml:space="preserve">NOTA: </w:t>
      </w:r>
      <w:r>
        <w:rPr>
          <w:lang w:val="es-ES"/>
        </w:rPr>
        <w:t xml:space="preserve">Se recomienda llenar todos los </w:t>
      </w:r>
      <w:r w:rsidR="00736AF1">
        <w:rPr>
          <w:lang w:val="es-ES"/>
        </w:rPr>
        <w:t>campos</w:t>
      </w:r>
      <w:r>
        <w:rPr>
          <w:lang w:val="es-ES"/>
        </w:rPr>
        <w:t xml:space="preserve"> que aparecen en el formulario para que el proceso quede realizado de la manera </w:t>
      </w:r>
      <w:r w:rsidR="00736AF1">
        <w:rPr>
          <w:lang w:val="es-ES"/>
        </w:rPr>
        <w:t>más</w:t>
      </w:r>
      <w:r>
        <w:rPr>
          <w:lang w:val="es-ES"/>
        </w:rPr>
        <w:t xml:space="preserve"> eficaz y eficiente posible. </w:t>
      </w:r>
    </w:p>
    <w:p w14:paraId="5703CED7" w14:textId="77777777" w:rsidR="00B51AFE" w:rsidRDefault="00B51AFE">
      <w:pPr>
        <w:jc w:val="both"/>
        <w:rPr>
          <w:lang w:val="es-ES"/>
        </w:rPr>
      </w:pPr>
    </w:p>
    <w:p w14:paraId="5703CED8" w14:textId="6829D37A" w:rsidR="00B51AFE" w:rsidRDefault="008D523A">
      <w:pPr>
        <w:spacing w:line="240" w:lineRule="auto"/>
        <w:jc w:val="both"/>
        <w:rPr>
          <w:lang w:val="es-ES"/>
        </w:rPr>
      </w:pPr>
      <w:r>
        <w:rPr>
          <w:lang w:val="es-ES"/>
        </w:rPr>
        <w:t>Una vez se han ingresado todos los datos del formulario. En la parte inferior del mismo se encuentran dos botones los cuales son: “Cargar” y “Cancelar”:</w:t>
      </w:r>
    </w:p>
    <w:p w14:paraId="5703CED9" w14:textId="7701909F" w:rsidR="00B51AFE" w:rsidRDefault="008D523A">
      <w:pPr>
        <w:spacing w:line="240" w:lineRule="auto"/>
        <w:jc w:val="center"/>
        <w:rPr>
          <w:lang w:val="es-ES"/>
        </w:rPr>
      </w:pPr>
      <w:r>
        <w:rPr>
          <w:noProof/>
          <w:lang w:val="es-ES"/>
        </w:rPr>
        <w:drawing>
          <wp:inline distT="0" distB="0" distL="114300" distR="114300" wp14:anchorId="5703CF7A" wp14:editId="768E2B20">
            <wp:extent cx="4733925" cy="742950"/>
            <wp:effectExtent l="0" t="0" r="9525" b="0"/>
            <wp:docPr id="11" name="Imagen 13" descr="Captura_Manual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descr="Captura_Manual2_9"/>
                    <pic:cNvPicPr>
                      <a:picLocks noChangeAspect="1"/>
                    </pic:cNvPicPr>
                  </pic:nvPicPr>
                  <pic:blipFill>
                    <a:blip r:embed="rId26"/>
                    <a:stretch>
                      <a:fillRect/>
                    </a:stretch>
                  </pic:blipFill>
                  <pic:spPr>
                    <a:xfrm>
                      <a:off x="0" y="0"/>
                      <a:ext cx="4733925" cy="742950"/>
                    </a:xfrm>
                    <a:prstGeom prst="rect">
                      <a:avLst/>
                    </a:prstGeom>
                    <a:noFill/>
                    <a:ln>
                      <a:noFill/>
                    </a:ln>
                  </pic:spPr>
                </pic:pic>
              </a:graphicData>
            </a:graphic>
          </wp:inline>
        </w:drawing>
      </w:r>
    </w:p>
    <w:p w14:paraId="5703CEDA" w14:textId="51D1A349" w:rsidR="00B51AFE" w:rsidRDefault="00B51AFE">
      <w:pPr>
        <w:spacing w:line="240" w:lineRule="auto"/>
        <w:jc w:val="center"/>
        <w:rPr>
          <w:lang w:val="es-ES"/>
        </w:rPr>
      </w:pPr>
    </w:p>
    <w:p w14:paraId="5703CEDD" w14:textId="3401A489" w:rsidR="00B51AFE" w:rsidRDefault="004E796D" w:rsidP="00C0582E">
      <w:pPr>
        <w:spacing w:line="240" w:lineRule="auto"/>
        <w:jc w:val="both"/>
        <w:rPr>
          <w:lang w:val="es-ES"/>
        </w:rPr>
      </w:pPr>
      <w:r>
        <w:rPr>
          <w:lang w:val="es-ES"/>
        </w:rPr>
        <w:t xml:space="preserve">Al pulsar el botón de “Cancelar” se </w:t>
      </w:r>
      <w:r w:rsidR="00F358A7">
        <w:rPr>
          <w:lang w:val="es-ES"/>
        </w:rPr>
        <w:t>limpiarán los datos ingresados y se dejará el formulario en blanco. Al pulsar el botón de “Cargar”</w:t>
      </w:r>
      <w:r w:rsidR="00C0582E">
        <w:rPr>
          <w:lang w:val="es-ES"/>
        </w:rPr>
        <w:t xml:space="preserve"> se creará el pago con los datos ingresados</w:t>
      </w:r>
      <w:r w:rsidR="008D523A">
        <w:rPr>
          <w:lang w:val="es-ES"/>
        </w:rPr>
        <w:t xml:space="preserve"> dando una notificación en pantalla con el mensaje: “Pago creado </w:t>
      </w:r>
      <w:r w:rsidR="00C0582E">
        <w:rPr>
          <w:lang w:val="es-ES"/>
        </w:rPr>
        <w:t>e</w:t>
      </w:r>
      <w:r w:rsidR="008D523A">
        <w:rPr>
          <w:lang w:val="es-ES"/>
        </w:rPr>
        <w:t>xitosamente”.</w:t>
      </w:r>
    </w:p>
    <w:p w14:paraId="5703CEDE" w14:textId="3A4B43F8" w:rsidR="00B51AFE" w:rsidRDefault="00B51AFE">
      <w:pPr>
        <w:spacing w:line="240" w:lineRule="auto"/>
        <w:jc w:val="both"/>
        <w:rPr>
          <w:lang w:val="es-ES"/>
        </w:rPr>
      </w:pPr>
    </w:p>
    <w:bookmarkStart w:id="6" w:name="_Toc21747"/>
    <w:p w14:paraId="5703CEDF" w14:textId="210A2185" w:rsidR="00B51AFE" w:rsidRDefault="008D523A">
      <w:pPr>
        <w:pStyle w:val="Heading2"/>
        <w:spacing w:line="240" w:lineRule="auto"/>
        <w:jc w:val="center"/>
        <w:rPr>
          <w:b/>
          <w:bCs/>
          <w:color w:val="auto"/>
          <w:lang w:val="es-ES"/>
        </w:rPr>
      </w:pPr>
      <w:r>
        <w:rPr>
          <w:b/>
          <w:bCs/>
          <w:color w:val="auto"/>
          <w:u w:val="single"/>
          <w:lang w:val="es-ES"/>
        </w:rPr>
        <w:fldChar w:fldCharType="begin"/>
      </w:r>
      <w:r>
        <w:rPr>
          <w:b/>
          <w:bCs/>
          <w:color w:val="auto"/>
          <w:u w:val="single"/>
          <w:lang w:val="es-ES"/>
        </w:rPr>
        <w:instrText xml:space="preserve"> HYPERLINK \l "_TABLA DE CONTENIDO" </w:instrText>
      </w:r>
      <w:r>
        <w:rPr>
          <w:b/>
          <w:bCs/>
          <w:color w:val="auto"/>
          <w:u w:val="single"/>
          <w:lang w:val="es-ES"/>
        </w:rPr>
      </w:r>
      <w:r>
        <w:rPr>
          <w:b/>
          <w:bCs/>
          <w:color w:val="auto"/>
          <w:u w:val="single"/>
          <w:lang w:val="es-ES"/>
        </w:rPr>
        <w:fldChar w:fldCharType="separate"/>
      </w:r>
      <w:r>
        <w:rPr>
          <w:rStyle w:val="FollowedHyperlink"/>
          <w:b/>
          <w:bCs/>
          <w:color w:val="auto"/>
          <w:lang w:val="es-ES"/>
        </w:rPr>
        <w:t>OPCIÓN “Cargar remesa de pago”</w:t>
      </w:r>
      <w:r>
        <w:rPr>
          <w:b/>
          <w:bCs/>
          <w:color w:val="auto"/>
          <w:u w:val="single"/>
          <w:lang w:val="es-ES"/>
        </w:rPr>
        <w:fldChar w:fldCharType="end"/>
      </w:r>
      <w:bookmarkEnd w:id="6"/>
    </w:p>
    <w:p w14:paraId="5703CEE0" w14:textId="1A3D253E" w:rsidR="00B51AFE" w:rsidRDefault="0017249C">
      <w:pPr>
        <w:spacing w:line="240" w:lineRule="auto"/>
        <w:rPr>
          <w:b/>
          <w:bCs/>
          <w:lang w:val="es-ES"/>
        </w:rPr>
      </w:pPr>
      <w:r>
        <w:rPr>
          <w:noProof/>
          <w:lang w:val="es-ES"/>
        </w:rPr>
        <w:drawing>
          <wp:anchor distT="0" distB="0" distL="114300" distR="114300" simplePos="0" relativeHeight="251657216" behindDoc="0" locked="0" layoutInCell="1" allowOverlap="1" wp14:anchorId="5703CF7E" wp14:editId="5D552E07">
            <wp:simplePos x="0" y="0"/>
            <wp:positionH relativeFrom="column">
              <wp:posOffset>3035935</wp:posOffset>
            </wp:positionH>
            <wp:positionV relativeFrom="paragraph">
              <wp:posOffset>243840</wp:posOffset>
            </wp:positionV>
            <wp:extent cx="2536825" cy="3202940"/>
            <wp:effectExtent l="0" t="0" r="0" b="0"/>
            <wp:wrapSquare wrapText="bothSides"/>
            <wp:docPr id="13" name="Imagen 15" descr="Captura_Manual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5" descr="Captura_Manual2_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36825" cy="320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3CEE3" w14:textId="1F7DF445" w:rsidR="00B51AFE" w:rsidRDefault="008D523A">
      <w:pPr>
        <w:spacing w:line="240" w:lineRule="auto"/>
        <w:jc w:val="both"/>
        <w:rPr>
          <w:lang w:val="es-ES"/>
        </w:rPr>
      </w:pPr>
      <w:r>
        <w:rPr>
          <w:lang w:val="es-ES"/>
        </w:rPr>
        <w:t xml:space="preserve">Al seleccionar el botón de “Cargar remesa de pago” se </w:t>
      </w:r>
      <w:r w:rsidR="008E1786">
        <w:rPr>
          <w:lang w:val="es-ES"/>
        </w:rPr>
        <w:t>desplegará</w:t>
      </w:r>
      <w:r>
        <w:rPr>
          <w:lang w:val="es-ES"/>
        </w:rPr>
        <w:t xml:space="preserve"> el siguiente formulario:</w:t>
      </w:r>
    </w:p>
    <w:p w14:paraId="5703CEE4" w14:textId="61B4C647" w:rsidR="00B51AFE" w:rsidRDefault="008D523A">
      <w:pPr>
        <w:spacing w:line="240" w:lineRule="auto"/>
        <w:jc w:val="both"/>
        <w:rPr>
          <w:lang w:val="es-ES"/>
        </w:rPr>
      </w:pPr>
      <w:r>
        <w:rPr>
          <w:lang w:val="es-ES"/>
        </w:rPr>
        <w:t xml:space="preserve">Este menú cuenta con 3 opciones las cuales es de carácter OBLIGATORIO </w:t>
      </w:r>
      <w:r w:rsidR="00581BB0">
        <w:rPr>
          <w:lang w:val="es-ES"/>
        </w:rPr>
        <w:t>(</w:t>
      </w:r>
      <w:r w:rsidR="00581BB0">
        <w:rPr>
          <w:color w:val="FF0000"/>
          <w:lang w:val="es-ES"/>
        </w:rPr>
        <w:t>*</w:t>
      </w:r>
      <w:r w:rsidR="00581BB0">
        <w:rPr>
          <w:lang w:val="es-ES"/>
        </w:rPr>
        <w:t xml:space="preserve">) </w:t>
      </w:r>
      <w:r>
        <w:rPr>
          <w:lang w:val="es-ES"/>
        </w:rPr>
        <w:t>ingresar la respectiva información para realizar el procedimiento</w:t>
      </w:r>
      <w:r w:rsidR="00EF5B93">
        <w:rPr>
          <w:lang w:val="es-ES"/>
        </w:rPr>
        <w:t>.</w:t>
      </w:r>
    </w:p>
    <w:p w14:paraId="4FF246DA" w14:textId="77777777" w:rsidR="00115329" w:rsidRDefault="00115329">
      <w:pPr>
        <w:spacing w:line="240" w:lineRule="auto"/>
        <w:jc w:val="both"/>
        <w:rPr>
          <w:lang w:val="es-ES"/>
        </w:rPr>
      </w:pPr>
    </w:p>
    <w:p w14:paraId="5703CEE5" w14:textId="3FDDEBA5" w:rsidR="00B51AFE" w:rsidRDefault="00115329" w:rsidP="00115329">
      <w:pPr>
        <w:spacing w:line="240" w:lineRule="auto"/>
        <w:jc w:val="both"/>
        <w:rPr>
          <w:lang w:val="es-ES"/>
        </w:rPr>
      </w:pPr>
      <w:r>
        <w:rPr>
          <w:lang w:val="es-ES"/>
        </w:rPr>
        <w:t>Podrá “arrojar” el archivo de pagos en la zona demarcada.</w:t>
      </w:r>
    </w:p>
    <w:p w14:paraId="5703CEE6" w14:textId="77777777" w:rsidR="00B51AFE" w:rsidRDefault="00B51AFE">
      <w:pPr>
        <w:spacing w:line="240" w:lineRule="auto"/>
        <w:jc w:val="center"/>
        <w:rPr>
          <w:lang w:val="es-ES"/>
        </w:rPr>
      </w:pPr>
    </w:p>
    <w:p w14:paraId="5703CEE7" w14:textId="3707F2D8" w:rsidR="00B51AFE" w:rsidRDefault="008D523A">
      <w:pPr>
        <w:spacing w:line="240" w:lineRule="auto"/>
        <w:jc w:val="both"/>
        <w:rPr>
          <w:lang w:val="es-ES"/>
        </w:rPr>
      </w:pPr>
      <w:r>
        <w:rPr>
          <w:b/>
          <w:bCs/>
          <w:i/>
          <w:iCs/>
          <w:lang w:val="es-ES"/>
        </w:rPr>
        <w:t xml:space="preserve">NOTA: </w:t>
      </w:r>
      <w:r>
        <w:rPr>
          <w:lang w:val="es-ES"/>
        </w:rPr>
        <w:t xml:space="preserve">En el </w:t>
      </w:r>
      <w:r w:rsidR="008E1786">
        <w:rPr>
          <w:lang w:val="es-ES"/>
        </w:rPr>
        <w:t>campo</w:t>
      </w:r>
      <w:r>
        <w:rPr>
          <w:lang w:val="es-ES"/>
        </w:rPr>
        <w:t xml:space="preserve"> “Archivo” lo que se debe de cargar es el formato CSV de los pagos por lotes.</w:t>
      </w:r>
    </w:p>
    <w:p w14:paraId="5703CEE8" w14:textId="77777777" w:rsidR="00B51AFE" w:rsidRDefault="00B51AFE">
      <w:pPr>
        <w:spacing w:line="240" w:lineRule="auto"/>
        <w:rPr>
          <w:lang w:val="es-ES"/>
        </w:rPr>
      </w:pPr>
    </w:p>
    <w:p w14:paraId="21F77D93" w14:textId="77777777" w:rsidR="002C42F9" w:rsidRDefault="002C42F9" w:rsidP="002C42F9">
      <w:pPr>
        <w:spacing w:line="240" w:lineRule="auto"/>
        <w:jc w:val="both"/>
        <w:rPr>
          <w:lang w:val="es-ES"/>
        </w:rPr>
      </w:pPr>
      <w:r>
        <w:rPr>
          <w:lang w:val="es-ES"/>
        </w:rPr>
        <w:t xml:space="preserve">Al pulsar el botón de “Cancelar” se limpiarán los datos ingresados y se dejará el formulario en blanco. Al pulsar el botón de “Cargar” se creará el pago con los </w:t>
      </w:r>
      <w:r>
        <w:rPr>
          <w:lang w:val="es-ES"/>
        </w:rPr>
        <w:lastRenderedPageBreak/>
        <w:t>datos ingresados dando una notificación en pantalla con el mensaje: “Pago creado exitosamente”.</w:t>
      </w:r>
    </w:p>
    <w:p w14:paraId="1103612A" w14:textId="77777777" w:rsidR="00502056" w:rsidRDefault="00502056" w:rsidP="002C42F9">
      <w:pPr>
        <w:spacing w:line="240" w:lineRule="auto"/>
        <w:jc w:val="both"/>
        <w:rPr>
          <w:lang w:val="es-ES"/>
        </w:rPr>
      </w:pPr>
    </w:p>
    <w:p w14:paraId="18DD8303" w14:textId="019CBD6C" w:rsidR="00502056" w:rsidRDefault="00251138" w:rsidP="00502056">
      <w:pPr>
        <w:pStyle w:val="Heading1"/>
        <w:spacing w:line="240" w:lineRule="auto"/>
        <w:rPr>
          <w:b/>
          <w:bCs/>
          <w:color w:val="auto"/>
          <w:u w:val="single"/>
          <w:lang w:val="es-ES"/>
        </w:rPr>
      </w:pPr>
      <w:hyperlink w:anchor="_TABLA DE CONTENIDO" w:history="1">
        <w:r w:rsidR="00502056">
          <w:rPr>
            <w:rStyle w:val="FollowedHyperlink"/>
            <w:b/>
            <w:bCs/>
            <w:color w:val="auto"/>
            <w:lang w:val="es-ES"/>
          </w:rPr>
          <w:t>UNIFICAR PAGOS</w:t>
        </w:r>
      </w:hyperlink>
    </w:p>
    <w:p w14:paraId="6766DAD9" w14:textId="77777777" w:rsidR="00FB4537" w:rsidRPr="00FB4537" w:rsidRDefault="00FB4537" w:rsidP="00FB4537">
      <w:pPr>
        <w:rPr>
          <w:lang w:val="es-ES"/>
        </w:rPr>
      </w:pPr>
    </w:p>
    <w:p w14:paraId="7A6F3F54" w14:textId="7219EE6F" w:rsidR="00502056" w:rsidRDefault="00E62A56" w:rsidP="002C42F9">
      <w:pPr>
        <w:numPr>
          <w:ilvl w:val="0"/>
          <w:numId w:val="3"/>
        </w:numPr>
        <w:spacing w:line="240" w:lineRule="auto"/>
        <w:jc w:val="both"/>
        <w:rPr>
          <w:lang w:val="es-ES"/>
        </w:rPr>
      </w:pPr>
      <w:r w:rsidRPr="00E62A56">
        <w:rPr>
          <w:noProof/>
          <w:lang w:val="es-ES"/>
        </w:rPr>
        <w:drawing>
          <wp:anchor distT="0" distB="0" distL="114300" distR="114300" simplePos="0" relativeHeight="251659264" behindDoc="0" locked="0" layoutInCell="1" allowOverlap="1" wp14:anchorId="114E65E2" wp14:editId="0685B2FC">
            <wp:simplePos x="0" y="0"/>
            <wp:positionH relativeFrom="column">
              <wp:posOffset>4630420</wp:posOffset>
            </wp:positionH>
            <wp:positionV relativeFrom="paragraph">
              <wp:posOffset>7620</wp:posOffset>
            </wp:positionV>
            <wp:extent cx="962025" cy="466725"/>
            <wp:effectExtent l="0" t="0" r="9525" b="9525"/>
            <wp:wrapSquare wrapText="bothSides"/>
            <wp:docPr id="246464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64336" name=""/>
                    <pic:cNvPicPr/>
                  </pic:nvPicPr>
                  <pic:blipFill>
                    <a:blip r:embed="rId28">
                      <a:extLst>
                        <a:ext uri="{28A0092B-C50C-407E-A947-70E740481C1C}">
                          <a14:useLocalDpi xmlns:a14="http://schemas.microsoft.com/office/drawing/2010/main" val="0"/>
                        </a:ext>
                      </a:extLst>
                    </a:blip>
                    <a:stretch>
                      <a:fillRect/>
                    </a:stretch>
                  </pic:blipFill>
                  <pic:spPr>
                    <a:xfrm>
                      <a:off x="0" y="0"/>
                      <a:ext cx="962025" cy="466725"/>
                    </a:xfrm>
                    <a:prstGeom prst="rect">
                      <a:avLst/>
                    </a:prstGeom>
                  </pic:spPr>
                </pic:pic>
              </a:graphicData>
            </a:graphic>
          </wp:anchor>
        </w:drawing>
      </w:r>
      <w:r w:rsidR="00FB4537" w:rsidRPr="00162614">
        <w:rPr>
          <w:lang w:val="es-ES"/>
        </w:rPr>
        <w:t>Para unificar pagos tendrás que seleccionar más de un pago, y aparecerá el siguiente botón</w:t>
      </w:r>
      <w:r w:rsidRPr="00162614">
        <w:rPr>
          <w:lang w:val="es-ES"/>
        </w:rPr>
        <w:t xml:space="preserve"> junto con las opciones del menú superior</w:t>
      </w:r>
      <w:r w:rsidR="00FB4537" w:rsidRPr="00162614">
        <w:rPr>
          <w:lang w:val="es-ES"/>
        </w:rPr>
        <w:t>.</w:t>
      </w:r>
    </w:p>
    <w:p w14:paraId="2434508F" w14:textId="7B926995" w:rsidR="00162614" w:rsidRDefault="00162614" w:rsidP="002C42F9">
      <w:pPr>
        <w:numPr>
          <w:ilvl w:val="0"/>
          <w:numId w:val="3"/>
        </w:numPr>
        <w:spacing w:line="240" w:lineRule="auto"/>
        <w:jc w:val="both"/>
        <w:rPr>
          <w:lang w:val="es-ES"/>
        </w:rPr>
      </w:pPr>
      <w:r>
        <w:rPr>
          <w:lang w:val="es-ES"/>
        </w:rPr>
        <w:t>Tendrás que seleccionar pagos que tengan su estado como “Aprobado” y tengan la misma categoría de pago entre sí</w:t>
      </w:r>
      <w:r w:rsidR="003E7D22">
        <w:rPr>
          <w:lang w:val="es-ES"/>
        </w:rPr>
        <w:t>. En caso contrario no podrá seleccionarlos para unificarlos.</w:t>
      </w:r>
    </w:p>
    <w:p w14:paraId="2A537E74" w14:textId="22F98414" w:rsidR="003E7D22" w:rsidRPr="00162614" w:rsidRDefault="00FA074C" w:rsidP="002C42F9">
      <w:pPr>
        <w:numPr>
          <w:ilvl w:val="0"/>
          <w:numId w:val="3"/>
        </w:numPr>
        <w:spacing w:line="240" w:lineRule="auto"/>
        <w:jc w:val="both"/>
        <w:rPr>
          <w:lang w:val="es-ES"/>
        </w:rPr>
      </w:pPr>
      <w:r w:rsidRPr="00740AB5">
        <w:rPr>
          <w:noProof/>
          <w:lang w:val="es-ES"/>
        </w:rPr>
        <w:drawing>
          <wp:anchor distT="0" distB="0" distL="114300" distR="114300" simplePos="0" relativeHeight="251661312" behindDoc="0" locked="0" layoutInCell="1" allowOverlap="1" wp14:anchorId="7079FFFC" wp14:editId="4AA67F94">
            <wp:simplePos x="0" y="0"/>
            <wp:positionH relativeFrom="column">
              <wp:posOffset>226695</wp:posOffset>
            </wp:positionH>
            <wp:positionV relativeFrom="paragraph">
              <wp:posOffset>848360</wp:posOffset>
            </wp:positionV>
            <wp:extent cx="2847340" cy="1938020"/>
            <wp:effectExtent l="0" t="0" r="0" b="5080"/>
            <wp:wrapSquare wrapText="bothSides"/>
            <wp:docPr id="145468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82294" name=""/>
                    <pic:cNvPicPr/>
                  </pic:nvPicPr>
                  <pic:blipFill>
                    <a:blip r:embed="rId29">
                      <a:extLst>
                        <a:ext uri="{28A0092B-C50C-407E-A947-70E740481C1C}">
                          <a14:useLocalDpi xmlns:a14="http://schemas.microsoft.com/office/drawing/2010/main" val="0"/>
                        </a:ext>
                      </a:extLst>
                    </a:blip>
                    <a:stretch>
                      <a:fillRect/>
                    </a:stretch>
                  </pic:blipFill>
                  <pic:spPr>
                    <a:xfrm>
                      <a:off x="0" y="0"/>
                      <a:ext cx="2847340" cy="1938020"/>
                    </a:xfrm>
                    <a:prstGeom prst="rect">
                      <a:avLst/>
                    </a:prstGeom>
                  </pic:spPr>
                </pic:pic>
              </a:graphicData>
            </a:graphic>
          </wp:anchor>
        </w:drawing>
      </w:r>
      <w:r w:rsidR="003B443B" w:rsidRPr="003B443B">
        <w:rPr>
          <w:noProof/>
          <w:lang w:val="es-ES"/>
        </w:rPr>
        <w:drawing>
          <wp:anchor distT="0" distB="0" distL="114300" distR="114300" simplePos="0" relativeHeight="251660288" behindDoc="0" locked="0" layoutInCell="1" allowOverlap="1" wp14:anchorId="10023943" wp14:editId="51126B2D">
            <wp:simplePos x="0" y="0"/>
            <wp:positionH relativeFrom="column">
              <wp:posOffset>4630420</wp:posOffset>
            </wp:positionH>
            <wp:positionV relativeFrom="paragraph">
              <wp:posOffset>635</wp:posOffset>
            </wp:positionV>
            <wp:extent cx="962025" cy="438150"/>
            <wp:effectExtent l="0" t="0" r="9525" b="0"/>
            <wp:wrapSquare wrapText="bothSides"/>
            <wp:docPr id="507833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33029" name=""/>
                    <pic:cNvPicPr/>
                  </pic:nvPicPr>
                  <pic:blipFill>
                    <a:blip r:embed="rId30">
                      <a:extLst>
                        <a:ext uri="{28A0092B-C50C-407E-A947-70E740481C1C}">
                          <a14:useLocalDpi xmlns:a14="http://schemas.microsoft.com/office/drawing/2010/main" val="0"/>
                        </a:ext>
                      </a:extLst>
                    </a:blip>
                    <a:stretch>
                      <a:fillRect/>
                    </a:stretch>
                  </pic:blipFill>
                  <pic:spPr>
                    <a:xfrm>
                      <a:off x="0" y="0"/>
                      <a:ext cx="962025" cy="438150"/>
                    </a:xfrm>
                    <a:prstGeom prst="rect">
                      <a:avLst/>
                    </a:prstGeom>
                  </pic:spPr>
                </pic:pic>
              </a:graphicData>
            </a:graphic>
          </wp:anchor>
        </w:drawing>
      </w:r>
      <w:r w:rsidR="003E7D22">
        <w:rPr>
          <w:lang w:val="es-ES"/>
        </w:rPr>
        <w:t xml:space="preserve">Una vez selecciones pagos </w:t>
      </w:r>
      <w:r w:rsidR="00F80F4E">
        <w:rPr>
          <w:lang w:val="es-ES"/>
        </w:rPr>
        <w:t xml:space="preserve">compatibles se habilitará el botón y al pulsarlo abrirá el siguiente </w:t>
      </w:r>
      <w:r w:rsidR="00740AB5">
        <w:rPr>
          <w:lang w:val="es-ES"/>
        </w:rPr>
        <w:t xml:space="preserve">formulario donde tendrá que </w:t>
      </w:r>
      <w:r w:rsidR="0051494D">
        <w:rPr>
          <w:lang w:val="es-ES"/>
        </w:rPr>
        <w:t>ingresar la descripción del pago que se crea en base a los pagos seleccionados, también podrá ver cuáles pagos está unificando.</w:t>
      </w:r>
    </w:p>
    <w:p w14:paraId="5703CEED" w14:textId="617D6787" w:rsidR="00B51AFE" w:rsidRDefault="0051494D" w:rsidP="0051494D">
      <w:pPr>
        <w:rPr>
          <w:lang w:val="es-ES"/>
        </w:rPr>
      </w:pPr>
      <w:r>
        <w:rPr>
          <w:lang w:val="es-ES"/>
        </w:rPr>
        <w:t xml:space="preserve">Una vez unificados le </w:t>
      </w:r>
      <w:r w:rsidR="00400999">
        <w:rPr>
          <w:lang w:val="es-ES"/>
        </w:rPr>
        <w:t xml:space="preserve">aparecerá en pantalla un mensaje indicando </w:t>
      </w:r>
      <w:r w:rsidR="00C113B4">
        <w:rPr>
          <w:lang w:val="es-ES"/>
        </w:rPr>
        <w:t>la referencia del nuevo pago unificado.</w:t>
      </w:r>
    </w:p>
    <w:p w14:paraId="0698CD25" w14:textId="4B3E9C43" w:rsidR="00C113B4" w:rsidRDefault="00C113B4" w:rsidP="0051494D">
      <w:pPr>
        <w:rPr>
          <w:lang w:val="es-ES"/>
        </w:rPr>
      </w:pPr>
      <w:r>
        <w:rPr>
          <w:lang w:val="es-ES"/>
        </w:rPr>
        <w:t>También podrá ver la evidencia de la unificación en los logs de los respectivos pagos</w:t>
      </w:r>
      <w:r w:rsidR="00FA074C">
        <w:rPr>
          <w:lang w:val="es-ES"/>
        </w:rPr>
        <w:t xml:space="preserve"> seleccionados.</w:t>
      </w:r>
    </w:p>
    <w:p w14:paraId="0755001F" w14:textId="77777777" w:rsidR="00FA074C" w:rsidRDefault="00FA074C" w:rsidP="0051494D">
      <w:pPr>
        <w:rPr>
          <w:lang w:val="es-ES"/>
        </w:rPr>
      </w:pPr>
    </w:p>
    <w:p w14:paraId="210BC77C" w14:textId="77777777" w:rsidR="00FA074C" w:rsidRDefault="00FA074C" w:rsidP="0051494D">
      <w:pPr>
        <w:rPr>
          <w:lang w:val="es-ES"/>
        </w:rPr>
      </w:pPr>
    </w:p>
    <w:bookmarkStart w:id="7" w:name="_Toc10173"/>
    <w:p w14:paraId="5703CEEE" w14:textId="77777777" w:rsidR="00B51AFE" w:rsidRDefault="008D523A">
      <w:pPr>
        <w:pStyle w:val="Heading1"/>
        <w:spacing w:line="240" w:lineRule="auto"/>
        <w:rPr>
          <w:b/>
          <w:bCs/>
          <w:color w:val="auto"/>
          <w:lang w:val="es-ES"/>
        </w:rPr>
      </w:pPr>
      <w:r>
        <w:rPr>
          <w:b/>
          <w:bCs/>
          <w:color w:val="auto"/>
          <w:u w:val="single"/>
          <w:lang w:val="es-ES"/>
        </w:rPr>
        <w:fldChar w:fldCharType="begin"/>
      </w:r>
      <w:r>
        <w:rPr>
          <w:b/>
          <w:bCs/>
          <w:color w:val="auto"/>
          <w:u w:val="single"/>
          <w:lang w:val="es-ES"/>
        </w:rPr>
        <w:instrText xml:space="preserve"> HYPERLINK \l "_TABLA DE CONTENIDO" </w:instrText>
      </w:r>
      <w:r>
        <w:rPr>
          <w:b/>
          <w:bCs/>
          <w:color w:val="auto"/>
          <w:u w:val="single"/>
          <w:lang w:val="es-ES"/>
        </w:rPr>
      </w:r>
      <w:r>
        <w:rPr>
          <w:b/>
          <w:bCs/>
          <w:color w:val="auto"/>
          <w:u w:val="single"/>
          <w:lang w:val="es-ES"/>
        </w:rPr>
        <w:fldChar w:fldCharType="separate"/>
      </w:r>
      <w:r>
        <w:rPr>
          <w:rStyle w:val="FollowedHyperlink"/>
          <w:b/>
          <w:bCs/>
          <w:color w:val="auto"/>
          <w:lang w:val="es-ES"/>
        </w:rPr>
        <w:t>ACCION PRINCIPAL “PAGOS POR APROBAR”</w:t>
      </w:r>
      <w:r>
        <w:rPr>
          <w:b/>
          <w:bCs/>
          <w:color w:val="auto"/>
          <w:u w:val="single"/>
          <w:lang w:val="es-ES"/>
        </w:rPr>
        <w:fldChar w:fldCharType="end"/>
      </w:r>
      <w:bookmarkEnd w:id="7"/>
    </w:p>
    <w:p w14:paraId="5703CEEF" w14:textId="77777777" w:rsidR="00B51AFE" w:rsidRDefault="00B51AFE">
      <w:pPr>
        <w:spacing w:line="240" w:lineRule="auto"/>
        <w:rPr>
          <w:b/>
          <w:bCs/>
          <w:lang w:val="es-ES"/>
        </w:rPr>
      </w:pPr>
    </w:p>
    <w:p w14:paraId="5703CEF0" w14:textId="637B181B" w:rsidR="00B51AFE" w:rsidRPr="00161B06" w:rsidRDefault="008D523A" w:rsidP="000A6980">
      <w:pPr>
        <w:pStyle w:val="ListParagraph"/>
        <w:numPr>
          <w:ilvl w:val="0"/>
          <w:numId w:val="5"/>
        </w:numPr>
        <w:tabs>
          <w:tab w:val="left" w:pos="425"/>
        </w:tabs>
        <w:spacing w:line="240" w:lineRule="auto"/>
        <w:ind w:left="426"/>
        <w:jc w:val="both"/>
        <w:rPr>
          <w:lang w:val="es-ES"/>
        </w:rPr>
      </w:pPr>
      <w:r w:rsidRPr="00161B06">
        <w:rPr>
          <w:lang w:val="es-ES"/>
        </w:rPr>
        <w:t xml:space="preserve">Al seleccionar esta opción dentro del menú de “Acciones principales” aparecerán los respectivos pagos que dicho usuario </w:t>
      </w:r>
      <w:r w:rsidR="00DA516A" w:rsidRPr="00161B06">
        <w:rPr>
          <w:lang w:val="es-ES"/>
        </w:rPr>
        <w:t>tenga por aprobar en ese preciso momento</w:t>
      </w:r>
      <w:r w:rsidRPr="00161B06">
        <w:rPr>
          <w:lang w:val="es-ES"/>
        </w:rPr>
        <w:t>:</w:t>
      </w:r>
    </w:p>
    <w:p w14:paraId="5703CEF1" w14:textId="62142332" w:rsidR="00B51AFE" w:rsidRDefault="003D75C7">
      <w:pPr>
        <w:spacing w:line="240" w:lineRule="auto"/>
        <w:rPr>
          <w:lang w:val="es-ES"/>
        </w:rPr>
      </w:pPr>
      <w:r w:rsidRPr="00E31F13">
        <w:rPr>
          <w:noProof/>
          <w:lang w:val="es-ES"/>
        </w:rPr>
        <w:drawing>
          <wp:inline distT="0" distB="0" distL="0" distR="0" wp14:anchorId="39971081" wp14:editId="437C0788">
            <wp:extent cx="5612130" cy="937895"/>
            <wp:effectExtent l="0" t="0" r="7620" b="0"/>
            <wp:docPr id="214008338" name="Picture 21400833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12835" name="Picture 1" descr="A screenshot of a computer&#10;&#10;Description automatically generated with low confidence"/>
                    <pic:cNvPicPr/>
                  </pic:nvPicPr>
                  <pic:blipFill>
                    <a:blip r:embed="rId16"/>
                    <a:stretch>
                      <a:fillRect/>
                    </a:stretch>
                  </pic:blipFill>
                  <pic:spPr>
                    <a:xfrm>
                      <a:off x="0" y="0"/>
                      <a:ext cx="5612130" cy="937895"/>
                    </a:xfrm>
                    <a:prstGeom prst="rect">
                      <a:avLst/>
                    </a:prstGeom>
                  </pic:spPr>
                </pic:pic>
              </a:graphicData>
            </a:graphic>
          </wp:inline>
        </w:drawing>
      </w:r>
      <w:r w:rsidR="008D523A">
        <w:rPr>
          <w:lang w:val="es-ES"/>
        </w:rPr>
        <w:t xml:space="preserve"> </w:t>
      </w:r>
    </w:p>
    <w:p w14:paraId="4AC4C1F9" w14:textId="1AE0F84B" w:rsidR="000A6980" w:rsidRDefault="008D523A" w:rsidP="000A6980">
      <w:pPr>
        <w:spacing w:line="240" w:lineRule="auto"/>
        <w:rPr>
          <w:lang w:val="es-ES"/>
        </w:rPr>
      </w:pPr>
      <w:r>
        <w:rPr>
          <w:b/>
          <w:bCs/>
          <w:i/>
          <w:iCs/>
          <w:lang w:val="es-ES"/>
        </w:rPr>
        <w:lastRenderedPageBreak/>
        <w:t xml:space="preserve">NOTA: </w:t>
      </w:r>
      <w:r>
        <w:rPr>
          <w:lang w:val="es-ES"/>
        </w:rPr>
        <w:t>Esta opción solo estará disponible para aquella persona que cuenta con el rol de “Aprobador”.</w:t>
      </w:r>
    </w:p>
    <w:p w14:paraId="5703CEFE" w14:textId="72DF986B" w:rsidR="00B51AFE" w:rsidRPr="008C4410" w:rsidRDefault="008D523A" w:rsidP="008C4410">
      <w:pPr>
        <w:pStyle w:val="ListParagraph"/>
        <w:numPr>
          <w:ilvl w:val="0"/>
          <w:numId w:val="5"/>
        </w:numPr>
        <w:spacing w:line="240" w:lineRule="auto"/>
        <w:ind w:left="426"/>
        <w:jc w:val="both"/>
        <w:rPr>
          <w:lang w:val="es-ES"/>
        </w:rPr>
      </w:pPr>
      <w:r w:rsidRPr="008C4410">
        <w:rPr>
          <w:lang w:val="es-ES"/>
        </w:rPr>
        <w:t>Para poder aprobar un pago, el aprobador deberá de seleccionar uno de los pagos que aparece en lista</w:t>
      </w:r>
      <w:r w:rsidR="00E82DC6">
        <w:rPr>
          <w:lang w:val="es-ES"/>
        </w:rPr>
        <w:t>.</w:t>
      </w:r>
    </w:p>
    <w:p w14:paraId="5703CEFF" w14:textId="6118E849" w:rsidR="00B51AFE" w:rsidRDefault="008D523A" w:rsidP="008C4410">
      <w:pPr>
        <w:numPr>
          <w:ilvl w:val="0"/>
          <w:numId w:val="5"/>
        </w:numPr>
        <w:tabs>
          <w:tab w:val="left" w:pos="425"/>
        </w:tabs>
        <w:spacing w:line="240" w:lineRule="auto"/>
        <w:ind w:left="426"/>
        <w:jc w:val="both"/>
        <w:rPr>
          <w:lang w:val="es-ES"/>
        </w:rPr>
      </w:pPr>
      <w:r>
        <w:rPr>
          <w:lang w:val="es-ES"/>
        </w:rPr>
        <w:t xml:space="preserve">Al haber seleccionado uno de los pagos, se </w:t>
      </w:r>
      <w:r w:rsidR="008C4410">
        <w:rPr>
          <w:lang w:val="es-ES"/>
        </w:rPr>
        <w:t>desplegará</w:t>
      </w:r>
      <w:r>
        <w:rPr>
          <w:lang w:val="es-ES"/>
        </w:rPr>
        <w:t xml:space="preserve"> la información respectiva que se encuentra registrada en el aplicativo:</w:t>
      </w:r>
    </w:p>
    <w:p w14:paraId="5703CF00" w14:textId="616CB50E" w:rsidR="00B51AFE" w:rsidRDefault="008D523A">
      <w:pPr>
        <w:spacing w:line="240" w:lineRule="auto"/>
        <w:rPr>
          <w:lang w:val="es-ES"/>
        </w:rPr>
      </w:pPr>
      <w:r>
        <w:rPr>
          <w:noProof/>
          <w:lang w:val="es-ES"/>
        </w:rPr>
        <w:drawing>
          <wp:inline distT="0" distB="0" distL="114300" distR="114300" wp14:anchorId="5703CF82" wp14:editId="760074AD">
            <wp:extent cx="5611495" cy="2978150"/>
            <wp:effectExtent l="0" t="0" r="8255" b="12700"/>
            <wp:docPr id="15" name="Imagen 18" descr="Captura_Manual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8" descr="Captura_Manual2_12"/>
                    <pic:cNvPicPr>
                      <a:picLocks noChangeAspect="1"/>
                    </pic:cNvPicPr>
                  </pic:nvPicPr>
                  <pic:blipFill>
                    <a:blip r:embed="rId31"/>
                    <a:stretch>
                      <a:fillRect/>
                    </a:stretch>
                  </pic:blipFill>
                  <pic:spPr>
                    <a:xfrm>
                      <a:off x="0" y="0"/>
                      <a:ext cx="5611495" cy="2978150"/>
                    </a:xfrm>
                    <a:prstGeom prst="rect">
                      <a:avLst/>
                    </a:prstGeom>
                    <a:noFill/>
                    <a:ln>
                      <a:noFill/>
                    </a:ln>
                  </pic:spPr>
                </pic:pic>
              </a:graphicData>
            </a:graphic>
          </wp:inline>
        </w:drawing>
      </w:r>
    </w:p>
    <w:p w14:paraId="527580C3" w14:textId="7702C173" w:rsidR="00E948BC" w:rsidRDefault="00E948BC">
      <w:pPr>
        <w:spacing w:line="240" w:lineRule="auto"/>
        <w:rPr>
          <w:b/>
          <w:bCs/>
          <w:lang w:val="es-ES"/>
        </w:rPr>
      </w:pPr>
      <w:r w:rsidRPr="00E948BC">
        <w:rPr>
          <w:b/>
          <w:bCs/>
          <w:noProof/>
          <w:lang w:val="es-ES"/>
        </w:rPr>
        <w:drawing>
          <wp:inline distT="0" distB="0" distL="0" distR="0" wp14:anchorId="5E19111F" wp14:editId="67660BA8">
            <wp:extent cx="5612130" cy="1460500"/>
            <wp:effectExtent l="0" t="0" r="7620" b="6350"/>
            <wp:docPr id="5151091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09148" name="Picture 1" descr="A screenshot of a computer&#10;&#10;Description automatically generated with low confidence"/>
                    <pic:cNvPicPr/>
                  </pic:nvPicPr>
                  <pic:blipFill>
                    <a:blip r:embed="rId32"/>
                    <a:stretch>
                      <a:fillRect/>
                    </a:stretch>
                  </pic:blipFill>
                  <pic:spPr>
                    <a:xfrm>
                      <a:off x="0" y="0"/>
                      <a:ext cx="5612130" cy="1460500"/>
                    </a:xfrm>
                    <a:prstGeom prst="rect">
                      <a:avLst/>
                    </a:prstGeom>
                  </pic:spPr>
                </pic:pic>
              </a:graphicData>
            </a:graphic>
          </wp:inline>
        </w:drawing>
      </w:r>
    </w:p>
    <w:p w14:paraId="23858BFD" w14:textId="1E1895C6" w:rsidR="00A157F3" w:rsidRDefault="004E7E35">
      <w:pPr>
        <w:spacing w:line="240" w:lineRule="auto"/>
        <w:rPr>
          <w:b/>
          <w:bCs/>
          <w:lang w:val="es-ES"/>
        </w:rPr>
      </w:pPr>
      <w:r w:rsidRPr="005F4D03">
        <w:rPr>
          <w:b/>
          <w:bCs/>
          <w:noProof/>
          <w:lang w:val="es-ES"/>
        </w:rPr>
        <w:drawing>
          <wp:anchor distT="0" distB="0" distL="114300" distR="114300" simplePos="0" relativeHeight="251663360" behindDoc="0" locked="0" layoutInCell="1" allowOverlap="1" wp14:anchorId="1AD12DDD" wp14:editId="1A6740C1">
            <wp:simplePos x="0" y="0"/>
            <wp:positionH relativeFrom="column">
              <wp:posOffset>3284220</wp:posOffset>
            </wp:positionH>
            <wp:positionV relativeFrom="paragraph">
              <wp:posOffset>132080</wp:posOffset>
            </wp:positionV>
            <wp:extent cx="2276475" cy="1500505"/>
            <wp:effectExtent l="0" t="0" r="9525" b="4445"/>
            <wp:wrapSquare wrapText="bothSides"/>
            <wp:docPr id="22308"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 name="Picture 1" descr="A screenshot of a phone&#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2276475" cy="1500505"/>
                    </a:xfrm>
                    <a:prstGeom prst="rect">
                      <a:avLst/>
                    </a:prstGeom>
                  </pic:spPr>
                </pic:pic>
              </a:graphicData>
            </a:graphic>
            <wp14:sizeRelH relativeFrom="margin">
              <wp14:pctWidth>0</wp14:pctWidth>
            </wp14:sizeRelH>
            <wp14:sizeRelV relativeFrom="margin">
              <wp14:pctHeight>0</wp14:pctHeight>
            </wp14:sizeRelV>
          </wp:anchor>
        </w:drawing>
      </w:r>
    </w:p>
    <w:p w14:paraId="49DF8DFA" w14:textId="3AF2A263" w:rsidR="004E7E35" w:rsidRDefault="004E7E35">
      <w:pPr>
        <w:spacing w:line="240" w:lineRule="auto"/>
        <w:rPr>
          <w:lang w:val="es-ES"/>
        </w:rPr>
      </w:pPr>
      <w:r>
        <w:rPr>
          <w:lang w:val="es-ES"/>
        </w:rPr>
        <w:t>P</w:t>
      </w:r>
      <w:r w:rsidRPr="004E7E35">
        <w:rPr>
          <w:lang w:val="es-ES"/>
        </w:rPr>
        <w:t xml:space="preserve">odrá </w:t>
      </w:r>
      <w:r>
        <w:rPr>
          <w:lang w:val="es-ES"/>
        </w:rPr>
        <w:t xml:space="preserve">visualizar </w:t>
      </w:r>
      <w:r w:rsidRPr="004E7E35">
        <w:rPr>
          <w:lang w:val="es-ES"/>
        </w:rPr>
        <w:t>el estado</w:t>
      </w:r>
      <w:r>
        <w:rPr>
          <w:lang w:val="es-ES"/>
        </w:rPr>
        <w:t xml:space="preserve"> actual</w:t>
      </w:r>
      <w:r w:rsidRPr="004E7E35">
        <w:rPr>
          <w:lang w:val="es-ES"/>
        </w:rPr>
        <w:t xml:space="preserve"> de la aprobación</w:t>
      </w:r>
      <w:r>
        <w:rPr>
          <w:lang w:val="es-ES"/>
        </w:rPr>
        <w:t xml:space="preserve"> del pago, </w:t>
      </w:r>
      <w:r w:rsidR="00475078">
        <w:rPr>
          <w:lang w:val="es-ES"/>
        </w:rPr>
        <w:t>listando los aprobadores y su respectiva gestión sobre el pago.</w:t>
      </w:r>
    </w:p>
    <w:p w14:paraId="54B1DF26" w14:textId="6374306D" w:rsidR="00475078" w:rsidRPr="004E7E35" w:rsidRDefault="00C245F4">
      <w:pPr>
        <w:spacing w:line="240" w:lineRule="auto"/>
        <w:rPr>
          <w:lang w:val="es-ES"/>
        </w:rPr>
      </w:pPr>
      <w:r>
        <w:rPr>
          <w:lang w:val="es-ES"/>
        </w:rPr>
        <w:t xml:space="preserve">Verá si el aprobador ha rechazado o aprobado </w:t>
      </w:r>
      <w:r w:rsidR="00C91201">
        <w:rPr>
          <w:lang w:val="es-ES"/>
        </w:rPr>
        <w:t>dicho pago, y en caso de estar rechazada mostrará en qué punto y quién la rechazó</w:t>
      </w:r>
    </w:p>
    <w:p w14:paraId="7168FB57" w14:textId="31A4E602" w:rsidR="005F4D03" w:rsidRDefault="005F4D03">
      <w:pPr>
        <w:spacing w:line="240" w:lineRule="auto"/>
        <w:rPr>
          <w:b/>
          <w:bCs/>
          <w:lang w:val="es-ES"/>
        </w:rPr>
      </w:pPr>
    </w:p>
    <w:p w14:paraId="66A0D029" w14:textId="77777777" w:rsidR="00A00392" w:rsidRDefault="00A00392" w:rsidP="00A00392">
      <w:pPr>
        <w:jc w:val="both"/>
        <w:rPr>
          <w:b/>
          <w:bCs/>
          <w:lang w:val="es-ES"/>
        </w:rPr>
      </w:pPr>
    </w:p>
    <w:p w14:paraId="425EA5BD" w14:textId="2391C8C3" w:rsidR="00A00392" w:rsidRDefault="00251138" w:rsidP="00A00392">
      <w:pPr>
        <w:pStyle w:val="Heading2"/>
        <w:spacing w:line="240" w:lineRule="auto"/>
        <w:jc w:val="center"/>
        <w:rPr>
          <w:b/>
          <w:bCs/>
          <w:color w:val="auto"/>
          <w:lang w:val="es-MX"/>
        </w:rPr>
      </w:pPr>
      <w:hyperlink w:anchor="_TABLA DE CONTENIDO" w:history="1">
        <w:r w:rsidR="00A00392">
          <w:rPr>
            <w:rStyle w:val="FollowedHyperlink"/>
            <w:b/>
            <w:bCs/>
            <w:color w:val="auto"/>
            <w:lang w:val="es-MX"/>
          </w:rPr>
          <w:t>OPCIÓN “</w:t>
        </w:r>
        <w:r w:rsidR="00B6427E">
          <w:rPr>
            <w:rStyle w:val="FollowedHyperlink"/>
            <w:b/>
            <w:bCs/>
            <w:color w:val="auto"/>
            <w:lang w:val="es-MX"/>
          </w:rPr>
          <w:t>Añadir nota</w:t>
        </w:r>
        <w:r w:rsidR="00A00392">
          <w:rPr>
            <w:rStyle w:val="FollowedHyperlink"/>
            <w:b/>
            <w:bCs/>
            <w:color w:val="auto"/>
            <w:lang w:val="es-MX"/>
          </w:rPr>
          <w:t>”</w:t>
        </w:r>
      </w:hyperlink>
    </w:p>
    <w:p w14:paraId="44090C44" w14:textId="77777777" w:rsidR="00A00392" w:rsidRDefault="00A00392" w:rsidP="00A00392">
      <w:pPr>
        <w:spacing w:line="240" w:lineRule="auto"/>
        <w:rPr>
          <w:b/>
          <w:bCs/>
          <w:lang w:val="es-MX"/>
        </w:rPr>
      </w:pPr>
    </w:p>
    <w:p w14:paraId="6B011385" w14:textId="7ACABF18" w:rsidR="00A00392" w:rsidRPr="00B6427E" w:rsidRDefault="00B6427E" w:rsidP="000B0A71">
      <w:pPr>
        <w:numPr>
          <w:ilvl w:val="0"/>
          <w:numId w:val="4"/>
        </w:numPr>
        <w:spacing w:line="240" w:lineRule="auto"/>
        <w:jc w:val="both"/>
        <w:rPr>
          <w:lang w:val="es-MX"/>
        </w:rPr>
      </w:pPr>
      <w:r>
        <w:rPr>
          <w:lang w:val="es-MX"/>
        </w:rPr>
        <w:t>Los usuarios de la app podrán añadir notas a los pagos con objetivos de trazabilidad</w:t>
      </w:r>
      <w:r w:rsidR="00144DB9">
        <w:rPr>
          <w:lang w:val="es-MX"/>
        </w:rPr>
        <w:t xml:space="preserve"> sobre los mismos</w:t>
      </w:r>
      <w:r w:rsidR="00531177">
        <w:rPr>
          <w:lang w:val="es-MX"/>
        </w:rPr>
        <w:t xml:space="preserve">. </w:t>
      </w:r>
    </w:p>
    <w:p w14:paraId="0401802F" w14:textId="77777777" w:rsidR="00836191" w:rsidRDefault="00836191" w:rsidP="00836191">
      <w:pPr>
        <w:spacing w:line="240" w:lineRule="auto"/>
        <w:rPr>
          <w:lang w:val="es-MX"/>
        </w:rPr>
      </w:pPr>
    </w:p>
    <w:p w14:paraId="5222657A" w14:textId="0766003B" w:rsidR="00A00392" w:rsidRDefault="003356AB" w:rsidP="00836191">
      <w:pPr>
        <w:spacing w:line="240" w:lineRule="auto"/>
        <w:rPr>
          <w:lang w:val="es-MX"/>
        </w:rPr>
      </w:pPr>
      <w:r w:rsidRPr="003356AB">
        <w:rPr>
          <w:noProof/>
          <w:lang w:val="es-MX"/>
        </w:rPr>
        <w:drawing>
          <wp:inline distT="0" distB="0" distL="0" distR="0" wp14:anchorId="6F237D58" wp14:editId="3F2AE469">
            <wp:extent cx="5612130" cy="930910"/>
            <wp:effectExtent l="0" t="0" r="7620" b="2540"/>
            <wp:docPr id="995667601" name="Picture 1" descr="A picture containing text, lin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67601" name="Picture 1" descr="A picture containing text, line, font, screenshot&#10;&#10;Description automatically generated"/>
                    <pic:cNvPicPr/>
                  </pic:nvPicPr>
                  <pic:blipFill>
                    <a:blip r:embed="rId34"/>
                    <a:stretch>
                      <a:fillRect/>
                    </a:stretch>
                  </pic:blipFill>
                  <pic:spPr>
                    <a:xfrm>
                      <a:off x="0" y="0"/>
                      <a:ext cx="5612130" cy="930910"/>
                    </a:xfrm>
                    <a:prstGeom prst="rect">
                      <a:avLst/>
                    </a:prstGeom>
                  </pic:spPr>
                </pic:pic>
              </a:graphicData>
            </a:graphic>
          </wp:inline>
        </w:drawing>
      </w:r>
    </w:p>
    <w:p w14:paraId="44305ACD" w14:textId="379414A4" w:rsidR="00B16D12" w:rsidRDefault="003356AB">
      <w:pPr>
        <w:spacing w:line="240" w:lineRule="auto"/>
        <w:rPr>
          <w:lang w:val="es-ES"/>
        </w:rPr>
      </w:pPr>
      <w:r w:rsidRPr="003356AB">
        <w:rPr>
          <w:lang w:val="es-ES"/>
        </w:rPr>
        <w:t>E</w:t>
      </w:r>
      <w:r>
        <w:rPr>
          <w:lang w:val="es-ES"/>
        </w:rPr>
        <w:t>l</w:t>
      </w:r>
      <w:r w:rsidRPr="003356AB">
        <w:rPr>
          <w:lang w:val="es-ES"/>
        </w:rPr>
        <w:t xml:space="preserve"> usuari</w:t>
      </w:r>
      <w:r>
        <w:rPr>
          <w:lang w:val="es-ES"/>
        </w:rPr>
        <w:t xml:space="preserve">o podrá </w:t>
      </w:r>
      <w:r w:rsidR="005F6BF6">
        <w:rPr>
          <w:lang w:val="es-ES"/>
        </w:rPr>
        <w:t xml:space="preserve">ingresar notas a través </w:t>
      </w:r>
      <w:r w:rsidR="008C7878">
        <w:rPr>
          <w:lang w:val="es-ES"/>
        </w:rPr>
        <w:t>de la entrada de texto</w:t>
      </w:r>
      <w:r w:rsidR="001E7592">
        <w:rPr>
          <w:lang w:val="es-ES"/>
        </w:rPr>
        <w:t>, atendiendo al límite de datos indicado (300 caracteres máximo).</w:t>
      </w:r>
    </w:p>
    <w:p w14:paraId="197C46F6" w14:textId="62F3F5FA" w:rsidR="003356AB" w:rsidRPr="00F02749" w:rsidRDefault="00F02749">
      <w:pPr>
        <w:spacing w:line="240" w:lineRule="auto"/>
        <w:rPr>
          <w:lang w:val="es-ES"/>
        </w:rPr>
      </w:pPr>
      <w:r w:rsidRPr="00F02749">
        <w:rPr>
          <w:noProof/>
          <w:lang w:val="es-ES"/>
        </w:rPr>
        <w:drawing>
          <wp:anchor distT="0" distB="0" distL="114300" distR="114300" simplePos="0" relativeHeight="251662336" behindDoc="0" locked="0" layoutInCell="1" allowOverlap="1" wp14:anchorId="1426E98E" wp14:editId="52301A21">
            <wp:simplePos x="0" y="0"/>
            <wp:positionH relativeFrom="column">
              <wp:posOffset>312420</wp:posOffset>
            </wp:positionH>
            <wp:positionV relativeFrom="paragraph">
              <wp:posOffset>718820</wp:posOffset>
            </wp:positionV>
            <wp:extent cx="4695825" cy="2286000"/>
            <wp:effectExtent l="0" t="0" r="9525" b="0"/>
            <wp:wrapTopAndBottom/>
            <wp:docPr id="335902764" name="Picture 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02764" name="Picture 1" descr="A screenshot of a chat&#10;&#10;Description automatically generated with low confidence"/>
                    <pic:cNvPicPr/>
                  </pic:nvPicPr>
                  <pic:blipFill rotWithShape="1">
                    <a:blip r:embed="rId35">
                      <a:extLst>
                        <a:ext uri="{28A0092B-C50C-407E-A947-70E740481C1C}">
                          <a14:useLocalDpi xmlns:a14="http://schemas.microsoft.com/office/drawing/2010/main" val="0"/>
                        </a:ext>
                      </a:extLst>
                    </a:blip>
                    <a:srcRect r="1413"/>
                    <a:stretch/>
                  </pic:blipFill>
                  <pic:spPr bwMode="auto">
                    <a:xfrm>
                      <a:off x="0" y="0"/>
                      <a:ext cx="469582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1352" w:rsidRPr="00C01352">
        <w:rPr>
          <w:noProof/>
          <w:lang w:val="es-ES"/>
        </w:rPr>
        <w:drawing>
          <wp:anchor distT="0" distB="0" distL="114300" distR="114300" simplePos="0" relativeHeight="251658240" behindDoc="0" locked="0" layoutInCell="1" allowOverlap="1" wp14:anchorId="0112864B" wp14:editId="0888E354">
            <wp:simplePos x="0" y="0"/>
            <wp:positionH relativeFrom="column">
              <wp:posOffset>4446270</wp:posOffset>
            </wp:positionH>
            <wp:positionV relativeFrom="paragraph">
              <wp:posOffset>4445</wp:posOffset>
            </wp:positionV>
            <wp:extent cx="1057423" cy="714475"/>
            <wp:effectExtent l="0" t="0" r="9525" b="9525"/>
            <wp:wrapSquare wrapText="bothSides"/>
            <wp:docPr id="1465099843" name="Picture 1" descr="A picture containing text, design, tool,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99843" name="Picture 1" descr="A picture containing text, design, tool, guid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57423" cy="714475"/>
                    </a:xfrm>
                    <a:prstGeom prst="rect">
                      <a:avLst/>
                    </a:prstGeom>
                  </pic:spPr>
                </pic:pic>
              </a:graphicData>
            </a:graphic>
          </wp:anchor>
        </w:drawing>
      </w:r>
      <w:r w:rsidR="00C01352" w:rsidRPr="00C01352">
        <w:rPr>
          <w:lang w:val="es-ES"/>
        </w:rPr>
        <w:t>Tambi</w:t>
      </w:r>
      <w:r w:rsidR="00C01352">
        <w:rPr>
          <w:lang w:val="es-ES"/>
        </w:rPr>
        <w:t xml:space="preserve">én </w:t>
      </w:r>
      <w:r w:rsidR="003A6BBF">
        <w:rPr>
          <w:lang w:val="es-ES"/>
        </w:rPr>
        <w:t>podrá ver las notas ingresadas a través del texto</w:t>
      </w:r>
      <w:r w:rsidR="00697E28">
        <w:rPr>
          <w:lang w:val="es-ES"/>
        </w:rPr>
        <w:t xml:space="preserve"> “Ver notas”</w:t>
      </w:r>
      <w:r w:rsidR="005726C2">
        <w:rPr>
          <w:lang w:val="es-ES"/>
        </w:rPr>
        <w:t xml:space="preserve">, donde </w:t>
      </w:r>
      <w:r>
        <w:rPr>
          <w:lang w:val="es-ES"/>
        </w:rPr>
        <w:t xml:space="preserve">estarán </w:t>
      </w:r>
      <w:r w:rsidR="005726C2">
        <w:rPr>
          <w:lang w:val="es-ES"/>
        </w:rPr>
        <w:t xml:space="preserve">listadas de </w:t>
      </w:r>
      <w:r w:rsidR="00A17676">
        <w:rPr>
          <w:lang w:val="es-ES"/>
        </w:rPr>
        <w:t>“Más nuevas</w:t>
      </w:r>
      <w:r w:rsidR="00911916">
        <w:rPr>
          <w:lang w:val="es-ES"/>
        </w:rPr>
        <w:t xml:space="preserve"> a más antiguas</w:t>
      </w:r>
      <w:r w:rsidR="00A17676">
        <w:rPr>
          <w:lang w:val="es-ES"/>
        </w:rPr>
        <w:t>”</w:t>
      </w:r>
      <w:r>
        <w:rPr>
          <w:lang w:val="es-ES"/>
        </w:rPr>
        <w:t xml:space="preserve"> y podrá filtrar entre ellas por usuario y contenido de la nota.</w:t>
      </w:r>
      <w:r w:rsidRPr="00F02749">
        <w:rPr>
          <w:noProof/>
        </w:rPr>
        <w:t xml:space="preserve"> </w:t>
      </w:r>
    </w:p>
    <w:p w14:paraId="57E00753" w14:textId="6B5F7F41" w:rsidR="003356AB" w:rsidRPr="00E948BC" w:rsidRDefault="003356AB">
      <w:pPr>
        <w:spacing w:line="240" w:lineRule="auto"/>
        <w:rPr>
          <w:b/>
          <w:bCs/>
          <w:lang w:val="es-ES"/>
        </w:rPr>
      </w:pPr>
    </w:p>
    <w:p w14:paraId="5703CF01" w14:textId="60F8A513" w:rsidR="00B51AFE" w:rsidRDefault="008D523A">
      <w:pPr>
        <w:spacing w:line="240" w:lineRule="auto"/>
        <w:jc w:val="both"/>
        <w:rPr>
          <w:lang w:val="es-ES"/>
        </w:rPr>
      </w:pPr>
      <w:r>
        <w:rPr>
          <w:b/>
          <w:bCs/>
          <w:i/>
          <w:iCs/>
          <w:lang w:val="es-ES"/>
        </w:rPr>
        <w:t xml:space="preserve">NOTA: </w:t>
      </w:r>
      <w:r>
        <w:rPr>
          <w:lang w:val="es-ES"/>
        </w:rPr>
        <w:t xml:space="preserve">En este punto el </w:t>
      </w:r>
      <w:r w:rsidR="00FE1C76">
        <w:rPr>
          <w:lang w:val="es-ES"/>
        </w:rPr>
        <w:t>usuario</w:t>
      </w:r>
      <w:r>
        <w:rPr>
          <w:lang w:val="es-ES"/>
        </w:rPr>
        <w:t xml:space="preserve"> puede corroborar cada uno de los datos registrados para seleccionar si dicho pago debe ser aprobado o por el contrario debe ser rechazado. </w:t>
      </w:r>
    </w:p>
    <w:p w14:paraId="5703CF02" w14:textId="77777777" w:rsidR="00B51AFE" w:rsidRDefault="00B51AFE">
      <w:pPr>
        <w:spacing w:line="240" w:lineRule="auto"/>
        <w:rPr>
          <w:lang w:val="es-ES"/>
        </w:rPr>
      </w:pPr>
    </w:p>
    <w:p w14:paraId="5703CF03" w14:textId="4F3EB555" w:rsidR="00B51AFE" w:rsidRDefault="008D523A" w:rsidP="00161B06">
      <w:pPr>
        <w:numPr>
          <w:ilvl w:val="0"/>
          <w:numId w:val="5"/>
        </w:numPr>
        <w:tabs>
          <w:tab w:val="left" w:pos="425"/>
        </w:tabs>
        <w:spacing w:line="240" w:lineRule="auto"/>
        <w:jc w:val="both"/>
        <w:rPr>
          <w:lang w:val="es-ES"/>
        </w:rPr>
      </w:pPr>
      <w:r>
        <w:rPr>
          <w:lang w:val="es-ES"/>
        </w:rPr>
        <w:t xml:space="preserve">Para seleccionar si el pago </w:t>
      </w:r>
      <w:r w:rsidR="008D795A">
        <w:rPr>
          <w:lang w:val="es-ES"/>
        </w:rPr>
        <w:t>será</w:t>
      </w:r>
      <w:r>
        <w:rPr>
          <w:lang w:val="es-ES"/>
        </w:rPr>
        <w:t xml:space="preserve"> aprobado o rechazado. Al lado derecho de la pantalla se encuentran dos botones los cuales son: “Rechazar” y “Aprobar”.</w:t>
      </w:r>
    </w:p>
    <w:p w14:paraId="5703CF0A" w14:textId="2E0C6C98" w:rsidR="00B51AFE" w:rsidRDefault="008D523A" w:rsidP="00FE1C76">
      <w:pPr>
        <w:spacing w:line="240" w:lineRule="auto"/>
        <w:jc w:val="center"/>
        <w:rPr>
          <w:lang w:val="es-ES"/>
        </w:rPr>
      </w:pPr>
      <w:r>
        <w:rPr>
          <w:noProof/>
          <w:lang w:val="es-ES"/>
        </w:rPr>
        <w:lastRenderedPageBreak/>
        <w:drawing>
          <wp:inline distT="0" distB="0" distL="114300" distR="114300" wp14:anchorId="5703CF84" wp14:editId="5703CF85">
            <wp:extent cx="2305050" cy="790575"/>
            <wp:effectExtent l="0" t="0" r="0" b="9525"/>
            <wp:docPr id="16" name="Imagen 19" descr="Captura_Manual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 descr="Captura_Manual2_13"/>
                    <pic:cNvPicPr>
                      <a:picLocks noChangeAspect="1"/>
                    </pic:cNvPicPr>
                  </pic:nvPicPr>
                  <pic:blipFill>
                    <a:blip r:embed="rId37"/>
                    <a:stretch>
                      <a:fillRect/>
                    </a:stretch>
                  </pic:blipFill>
                  <pic:spPr>
                    <a:xfrm>
                      <a:off x="0" y="0"/>
                      <a:ext cx="2305050" cy="790575"/>
                    </a:xfrm>
                    <a:prstGeom prst="rect">
                      <a:avLst/>
                    </a:prstGeom>
                    <a:noFill/>
                    <a:ln>
                      <a:noFill/>
                    </a:ln>
                  </pic:spPr>
                </pic:pic>
              </a:graphicData>
            </a:graphic>
          </wp:inline>
        </w:drawing>
      </w:r>
    </w:p>
    <w:p w14:paraId="5703CF0B" w14:textId="77777777" w:rsidR="00B51AFE" w:rsidRDefault="00B51AFE">
      <w:pPr>
        <w:jc w:val="both"/>
        <w:rPr>
          <w:b/>
          <w:bCs/>
          <w:lang w:val="es-ES"/>
        </w:rPr>
      </w:pPr>
    </w:p>
    <w:bookmarkStart w:id="8" w:name="_Toc30398"/>
    <w:p w14:paraId="5703CF0C" w14:textId="77777777" w:rsidR="00B51AFE" w:rsidRDefault="008D523A">
      <w:pPr>
        <w:pStyle w:val="Heading2"/>
        <w:spacing w:line="240" w:lineRule="auto"/>
        <w:jc w:val="center"/>
        <w:rPr>
          <w:b/>
          <w:bCs/>
          <w:color w:val="auto"/>
          <w:lang w:val="es-MX"/>
        </w:rPr>
      </w:pPr>
      <w:r>
        <w:rPr>
          <w:b/>
          <w:bCs/>
          <w:color w:val="auto"/>
          <w:u w:val="single"/>
          <w:lang w:val="es-MX"/>
        </w:rPr>
        <w:fldChar w:fldCharType="begin"/>
      </w:r>
      <w:r>
        <w:rPr>
          <w:b/>
          <w:bCs/>
          <w:color w:val="auto"/>
          <w:u w:val="single"/>
          <w:lang w:val="es-MX"/>
        </w:rPr>
        <w:instrText xml:space="preserve"> HYPERLINK \l "_TABLA DE CONTENIDO" </w:instrText>
      </w:r>
      <w:r>
        <w:rPr>
          <w:b/>
          <w:bCs/>
          <w:color w:val="auto"/>
          <w:u w:val="single"/>
          <w:lang w:val="es-MX"/>
        </w:rPr>
      </w:r>
      <w:r>
        <w:rPr>
          <w:b/>
          <w:bCs/>
          <w:color w:val="auto"/>
          <w:u w:val="single"/>
          <w:lang w:val="es-MX"/>
        </w:rPr>
        <w:fldChar w:fldCharType="separate"/>
      </w:r>
      <w:r>
        <w:rPr>
          <w:rStyle w:val="FollowedHyperlink"/>
          <w:b/>
          <w:bCs/>
          <w:color w:val="auto"/>
          <w:lang w:val="es-MX"/>
        </w:rPr>
        <w:t>OPCIÓN “Rechazar”</w:t>
      </w:r>
      <w:r>
        <w:rPr>
          <w:b/>
          <w:bCs/>
          <w:color w:val="auto"/>
          <w:u w:val="single"/>
          <w:lang w:val="es-MX"/>
        </w:rPr>
        <w:fldChar w:fldCharType="end"/>
      </w:r>
      <w:bookmarkEnd w:id="8"/>
    </w:p>
    <w:p w14:paraId="5703CF0D" w14:textId="77777777" w:rsidR="00B51AFE" w:rsidRDefault="00B51AFE">
      <w:pPr>
        <w:spacing w:line="240" w:lineRule="auto"/>
        <w:rPr>
          <w:b/>
          <w:bCs/>
          <w:lang w:val="es-MX"/>
        </w:rPr>
      </w:pPr>
    </w:p>
    <w:p w14:paraId="5703CF0E" w14:textId="2DAEE082" w:rsidR="00B51AFE" w:rsidRDefault="008D523A">
      <w:pPr>
        <w:numPr>
          <w:ilvl w:val="0"/>
          <w:numId w:val="4"/>
        </w:numPr>
        <w:spacing w:line="240" w:lineRule="auto"/>
        <w:jc w:val="both"/>
        <w:rPr>
          <w:lang w:val="es-MX"/>
        </w:rPr>
      </w:pPr>
      <w:r>
        <w:rPr>
          <w:lang w:val="es-MX"/>
        </w:rPr>
        <w:t>Dado el caso que el aprobador decida que el pago no cuente con los requisitos necesarios para ser aprobado, este selecciona el botón “Rechazar” el cual mostrar</w:t>
      </w:r>
      <w:r w:rsidR="00B0077A">
        <w:rPr>
          <w:lang w:val="es-MX"/>
        </w:rPr>
        <w:t>á</w:t>
      </w:r>
      <w:r>
        <w:rPr>
          <w:lang w:val="es-MX"/>
        </w:rPr>
        <w:t xml:space="preserve"> la siguiente ventana:</w:t>
      </w:r>
    </w:p>
    <w:p w14:paraId="5703CF0F" w14:textId="77777777" w:rsidR="00B51AFE" w:rsidRDefault="00B51AFE">
      <w:pPr>
        <w:spacing w:line="240" w:lineRule="auto"/>
        <w:jc w:val="both"/>
        <w:rPr>
          <w:lang w:val="es-MX"/>
        </w:rPr>
      </w:pPr>
    </w:p>
    <w:p w14:paraId="5703CF10" w14:textId="77777777" w:rsidR="00B51AFE" w:rsidRDefault="008D523A">
      <w:pPr>
        <w:spacing w:line="240" w:lineRule="auto"/>
        <w:jc w:val="center"/>
        <w:rPr>
          <w:lang w:val="es-MX"/>
        </w:rPr>
      </w:pPr>
      <w:r>
        <w:rPr>
          <w:noProof/>
          <w:lang w:val="es-MX"/>
        </w:rPr>
        <w:drawing>
          <wp:inline distT="0" distB="0" distL="114300" distR="114300" wp14:anchorId="5703CF86" wp14:editId="5703CF87">
            <wp:extent cx="4752975" cy="3019425"/>
            <wp:effectExtent l="0" t="0" r="9525" b="9525"/>
            <wp:docPr id="17" name="Imagen 20" descr="Captura_Manu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descr="Captura_Manual_1"/>
                    <pic:cNvPicPr>
                      <a:picLocks noChangeAspect="1"/>
                    </pic:cNvPicPr>
                  </pic:nvPicPr>
                  <pic:blipFill>
                    <a:blip r:embed="rId38"/>
                    <a:stretch>
                      <a:fillRect/>
                    </a:stretch>
                  </pic:blipFill>
                  <pic:spPr>
                    <a:xfrm>
                      <a:off x="0" y="0"/>
                      <a:ext cx="4752975" cy="3019425"/>
                    </a:xfrm>
                    <a:prstGeom prst="rect">
                      <a:avLst/>
                    </a:prstGeom>
                    <a:noFill/>
                    <a:ln>
                      <a:noFill/>
                    </a:ln>
                  </pic:spPr>
                </pic:pic>
              </a:graphicData>
            </a:graphic>
          </wp:inline>
        </w:drawing>
      </w:r>
    </w:p>
    <w:p w14:paraId="5703CF11" w14:textId="77777777" w:rsidR="00B51AFE" w:rsidRDefault="00B51AFE">
      <w:pPr>
        <w:spacing w:line="240" w:lineRule="auto"/>
        <w:jc w:val="center"/>
        <w:rPr>
          <w:lang w:val="es-MX"/>
        </w:rPr>
      </w:pPr>
    </w:p>
    <w:p w14:paraId="5703CF12" w14:textId="77777777" w:rsidR="00B51AFE" w:rsidRDefault="008D523A">
      <w:pPr>
        <w:numPr>
          <w:ilvl w:val="0"/>
          <w:numId w:val="4"/>
        </w:numPr>
        <w:spacing w:line="240" w:lineRule="auto"/>
        <w:jc w:val="both"/>
        <w:rPr>
          <w:lang w:val="es-MX"/>
        </w:rPr>
      </w:pPr>
      <w:r>
        <w:rPr>
          <w:lang w:val="es-MX"/>
        </w:rPr>
        <w:t>Cuando un pago deba ser rechazado, es de carácter OBLIGATORIO redactar el motivo por el cual se toma esta decisión.</w:t>
      </w:r>
    </w:p>
    <w:p w14:paraId="5703CF13" w14:textId="77777777" w:rsidR="00B51AFE" w:rsidRDefault="00B51AFE">
      <w:pPr>
        <w:spacing w:line="240" w:lineRule="auto"/>
        <w:jc w:val="both"/>
        <w:rPr>
          <w:lang w:val="es-MX"/>
        </w:rPr>
      </w:pPr>
    </w:p>
    <w:p w14:paraId="5703CF14" w14:textId="7E38CC75" w:rsidR="00B51AFE" w:rsidRDefault="008D523A">
      <w:pPr>
        <w:spacing w:line="240" w:lineRule="auto"/>
        <w:jc w:val="both"/>
        <w:rPr>
          <w:lang w:val="es-MX"/>
        </w:rPr>
      </w:pPr>
      <w:r>
        <w:rPr>
          <w:b/>
          <w:bCs/>
          <w:i/>
          <w:iCs/>
          <w:lang w:val="es-MX"/>
        </w:rPr>
        <w:t xml:space="preserve">NOTA: </w:t>
      </w:r>
      <w:r>
        <w:rPr>
          <w:lang w:val="es-MX"/>
        </w:rPr>
        <w:t xml:space="preserve">Al redactar el motivo para el rechazo, se recomienda ser lo </w:t>
      </w:r>
      <w:r w:rsidR="00B0077A">
        <w:rPr>
          <w:lang w:val="es-MX"/>
        </w:rPr>
        <w:t>más</w:t>
      </w:r>
      <w:r>
        <w:rPr>
          <w:lang w:val="es-MX"/>
        </w:rPr>
        <w:t xml:space="preserve"> concreto posible.</w:t>
      </w:r>
    </w:p>
    <w:p w14:paraId="23492743" w14:textId="77777777" w:rsidR="00277F6D" w:rsidRDefault="00277F6D" w:rsidP="00277F6D">
      <w:pPr>
        <w:jc w:val="both"/>
        <w:rPr>
          <w:b/>
          <w:bCs/>
          <w:lang w:val="es-ES"/>
        </w:rPr>
      </w:pPr>
    </w:p>
    <w:p w14:paraId="4873FF72" w14:textId="32BC67C5" w:rsidR="00277F6D" w:rsidRDefault="00251138" w:rsidP="00277F6D">
      <w:pPr>
        <w:pStyle w:val="Heading2"/>
        <w:spacing w:line="240" w:lineRule="auto"/>
        <w:jc w:val="center"/>
        <w:rPr>
          <w:b/>
          <w:bCs/>
          <w:color w:val="auto"/>
          <w:lang w:val="es-MX"/>
        </w:rPr>
      </w:pPr>
      <w:hyperlink w:anchor="_TABLA DE CONTENIDO" w:history="1">
        <w:r w:rsidR="00277F6D">
          <w:rPr>
            <w:rStyle w:val="FollowedHyperlink"/>
            <w:b/>
            <w:bCs/>
            <w:color w:val="auto"/>
            <w:lang w:val="es-MX"/>
          </w:rPr>
          <w:t>OPCIÓN “Cargar de nuevo”</w:t>
        </w:r>
      </w:hyperlink>
    </w:p>
    <w:p w14:paraId="251B848B" w14:textId="04FA1849" w:rsidR="00277F6D" w:rsidRDefault="00277F6D" w:rsidP="00277F6D">
      <w:pPr>
        <w:spacing w:line="240" w:lineRule="auto"/>
        <w:rPr>
          <w:b/>
          <w:bCs/>
          <w:lang w:val="es-MX"/>
        </w:rPr>
      </w:pPr>
    </w:p>
    <w:p w14:paraId="2BB890F4" w14:textId="0EBAB93E" w:rsidR="00277F6D" w:rsidRDefault="00DA3268" w:rsidP="00277F6D">
      <w:pPr>
        <w:numPr>
          <w:ilvl w:val="0"/>
          <w:numId w:val="4"/>
        </w:numPr>
        <w:spacing w:line="240" w:lineRule="auto"/>
        <w:jc w:val="both"/>
        <w:rPr>
          <w:lang w:val="es-MX"/>
        </w:rPr>
      </w:pPr>
      <w:r>
        <w:rPr>
          <w:noProof/>
        </w:rPr>
        <w:lastRenderedPageBreak/>
        <w:drawing>
          <wp:anchor distT="0" distB="0" distL="114300" distR="114300" simplePos="0" relativeHeight="251655168" behindDoc="0" locked="0" layoutInCell="1" allowOverlap="1" wp14:anchorId="61C12743" wp14:editId="572B3193">
            <wp:simplePos x="0" y="0"/>
            <wp:positionH relativeFrom="column">
              <wp:posOffset>3912870</wp:posOffset>
            </wp:positionH>
            <wp:positionV relativeFrom="paragraph">
              <wp:posOffset>57150</wp:posOffset>
            </wp:positionV>
            <wp:extent cx="1704762" cy="495238"/>
            <wp:effectExtent l="0" t="0" r="0" b="635"/>
            <wp:wrapSquare wrapText="bothSides"/>
            <wp:docPr id="529734574" name="Picture 1" descr="A orang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34574" name="Picture 1" descr="A orange rectangle with white text&#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1704762" cy="495238"/>
                    </a:xfrm>
                    <a:prstGeom prst="rect">
                      <a:avLst/>
                    </a:prstGeom>
                  </pic:spPr>
                </pic:pic>
              </a:graphicData>
            </a:graphic>
          </wp:anchor>
        </w:drawing>
      </w:r>
      <w:r w:rsidR="00985C2D">
        <w:rPr>
          <w:lang w:val="es-MX"/>
        </w:rPr>
        <w:t>Cuando el pago se encuentre rechazado</w:t>
      </w:r>
      <w:r w:rsidR="00D220CD">
        <w:rPr>
          <w:lang w:val="es-MX"/>
        </w:rPr>
        <w:t xml:space="preserve"> aparecerá el botón “Cargar de nuevo” al usuario que haya creado el pago. Donde podrá cambiar los datos del pago</w:t>
      </w:r>
      <w:r w:rsidR="007463AC">
        <w:rPr>
          <w:lang w:val="es-MX"/>
        </w:rPr>
        <w:t xml:space="preserve"> y cargar nuevamente el archivo (si es </w:t>
      </w:r>
      <w:r w:rsidR="00261DF4">
        <w:rPr>
          <w:lang w:val="es-MX"/>
        </w:rPr>
        <w:t>remesa) respectivamente</w:t>
      </w:r>
      <w:r w:rsidR="007463AC">
        <w:rPr>
          <w:lang w:val="es-MX"/>
        </w:rPr>
        <w:t xml:space="preserve"> excepto la Descripción del pago como se muestra abajo:</w:t>
      </w:r>
    </w:p>
    <w:p w14:paraId="629DACEA" w14:textId="77777777" w:rsidR="00277F6D" w:rsidRDefault="00277F6D" w:rsidP="00277F6D">
      <w:pPr>
        <w:spacing w:line="240" w:lineRule="auto"/>
        <w:jc w:val="both"/>
        <w:rPr>
          <w:lang w:val="es-MX"/>
        </w:rPr>
      </w:pPr>
    </w:p>
    <w:p w14:paraId="55FF89C3" w14:textId="7CA56A78" w:rsidR="00277F6D" w:rsidRDefault="00985C2D" w:rsidP="00277F6D">
      <w:pPr>
        <w:spacing w:line="240" w:lineRule="auto"/>
        <w:jc w:val="center"/>
        <w:rPr>
          <w:lang w:val="es-MX"/>
        </w:rPr>
      </w:pPr>
      <w:r w:rsidRPr="00985C2D">
        <w:rPr>
          <w:noProof/>
          <w:lang w:val="es-MX"/>
        </w:rPr>
        <w:drawing>
          <wp:inline distT="0" distB="0" distL="0" distR="0" wp14:anchorId="70F284B0" wp14:editId="22D940F6">
            <wp:extent cx="4744112" cy="962159"/>
            <wp:effectExtent l="0" t="0" r="0" b="9525"/>
            <wp:docPr id="1866130073"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30073" name="Picture 1" descr="A picture containing text, screenshot, font, line&#10;&#10;Description automatically generated"/>
                    <pic:cNvPicPr/>
                  </pic:nvPicPr>
                  <pic:blipFill>
                    <a:blip r:embed="rId40"/>
                    <a:stretch>
                      <a:fillRect/>
                    </a:stretch>
                  </pic:blipFill>
                  <pic:spPr>
                    <a:xfrm>
                      <a:off x="0" y="0"/>
                      <a:ext cx="4744112" cy="962159"/>
                    </a:xfrm>
                    <a:prstGeom prst="rect">
                      <a:avLst/>
                    </a:prstGeom>
                  </pic:spPr>
                </pic:pic>
              </a:graphicData>
            </a:graphic>
          </wp:inline>
        </w:drawing>
      </w:r>
    </w:p>
    <w:p w14:paraId="4754E83D" w14:textId="77777777" w:rsidR="00277F6D" w:rsidRDefault="00277F6D" w:rsidP="00277F6D">
      <w:pPr>
        <w:spacing w:line="240" w:lineRule="auto"/>
        <w:jc w:val="center"/>
        <w:rPr>
          <w:lang w:val="es-MX"/>
        </w:rPr>
      </w:pPr>
    </w:p>
    <w:p w14:paraId="5703CF1A" w14:textId="273C2B62" w:rsidR="00B51AFE" w:rsidRPr="007A7862" w:rsidRDefault="00277F6D" w:rsidP="005B0CDD">
      <w:pPr>
        <w:numPr>
          <w:ilvl w:val="0"/>
          <w:numId w:val="4"/>
        </w:numPr>
        <w:spacing w:line="240" w:lineRule="auto"/>
        <w:jc w:val="both"/>
        <w:rPr>
          <w:lang w:val="es-MX"/>
        </w:rPr>
      </w:pPr>
      <w:r w:rsidRPr="007A7862">
        <w:rPr>
          <w:lang w:val="es-MX"/>
        </w:rPr>
        <w:t xml:space="preserve">Cuando </w:t>
      </w:r>
      <w:r w:rsidR="007463AC" w:rsidRPr="007A7862">
        <w:rPr>
          <w:lang w:val="es-MX"/>
        </w:rPr>
        <w:t xml:space="preserve">se carga </w:t>
      </w:r>
      <w:r w:rsidR="00417418" w:rsidRPr="007A7862">
        <w:rPr>
          <w:lang w:val="es-MX"/>
        </w:rPr>
        <w:t xml:space="preserve">de </w:t>
      </w:r>
      <w:r w:rsidR="007463AC" w:rsidRPr="007A7862">
        <w:rPr>
          <w:lang w:val="es-MX"/>
        </w:rPr>
        <w:t>nuev</w:t>
      </w:r>
      <w:r w:rsidR="00417418" w:rsidRPr="007A7862">
        <w:rPr>
          <w:lang w:val="es-MX"/>
        </w:rPr>
        <w:t>o,</w:t>
      </w:r>
      <w:r w:rsidR="007463AC" w:rsidRPr="007A7862">
        <w:rPr>
          <w:lang w:val="es-MX"/>
        </w:rPr>
        <w:t xml:space="preserve"> el pago</w:t>
      </w:r>
      <w:r w:rsidR="00417418" w:rsidRPr="007A7862">
        <w:rPr>
          <w:lang w:val="es-MX"/>
        </w:rPr>
        <w:t xml:space="preserve"> cambia a estado “Aprobado” para que </w:t>
      </w:r>
      <w:r w:rsidR="00556CF3" w:rsidRPr="007A7862">
        <w:rPr>
          <w:lang w:val="es-MX"/>
        </w:rPr>
        <w:t>se realice de nuevo el proceso</w:t>
      </w:r>
      <w:r w:rsidRPr="007A7862">
        <w:rPr>
          <w:lang w:val="es-MX"/>
        </w:rPr>
        <w:t>.</w:t>
      </w:r>
    </w:p>
    <w:p w14:paraId="5703CF1B" w14:textId="77777777" w:rsidR="00B51AFE" w:rsidRDefault="00B51AFE">
      <w:pPr>
        <w:spacing w:line="240" w:lineRule="auto"/>
        <w:rPr>
          <w:lang w:val="es-MX"/>
        </w:rPr>
      </w:pPr>
    </w:p>
    <w:bookmarkStart w:id="9" w:name="_Toc21257"/>
    <w:p w14:paraId="5703CF1C" w14:textId="77777777" w:rsidR="00B51AFE" w:rsidRDefault="008D523A">
      <w:pPr>
        <w:pStyle w:val="Heading2"/>
        <w:spacing w:line="240" w:lineRule="auto"/>
        <w:jc w:val="center"/>
        <w:rPr>
          <w:b/>
          <w:bCs/>
          <w:color w:val="auto"/>
          <w:lang w:val="es-MX"/>
        </w:rPr>
      </w:pPr>
      <w:r>
        <w:rPr>
          <w:b/>
          <w:bCs/>
          <w:color w:val="auto"/>
          <w:u w:val="single"/>
          <w:lang w:val="es-MX"/>
        </w:rPr>
        <w:fldChar w:fldCharType="begin"/>
      </w:r>
      <w:r>
        <w:rPr>
          <w:b/>
          <w:bCs/>
          <w:color w:val="auto"/>
          <w:u w:val="single"/>
          <w:lang w:val="es-MX"/>
        </w:rPr>
        <w:instrText xml:space="preserve"> HYPERLINK \l "_TABLA DE CONTENIDO" </w:instrText>
      </w:r>
      <w:r>
        <w:rPr>
          <w:b/>
          <w:bCs/>
          <w:color w:val="auto"/>
          <w:u w:val="single"/>
          <w:lang w:val="es-MX"/>
        </w:rPr>
      </w:r>
      <w:r>
        <w:rPr>
          <w:b/>
          <w:bCs/>
          <w:color w:val="auto"/>
          <w:u w:val="single"/>
          <w:lang w:val="es-MX"/>
        </w:rPr>
        <w:fldChar w:fldCharType="separate"/>
      </w:r>
      <w:r>
        <w:rPr>
          <w:rStyle w:val="FollowedHyperlink"/>
          <w:b/>
          <w:bCs/>
          <w:color w:val="auto"/>
          <w:lang w:val="es-MX"/>
        </w:rPr>
        <w:t>OPCIÓN “Aprobar”</w:t>
      </w:r>
      <w:r>
        <w:rPr>
          <w:b/>
          <w:bCs/>
          <w:color w:val="auto"/>
          <w:u w:val="single"/>
          <w:lang w:val="es-MX"/>
        </w:rPr>
        <w:fldChar w:fldCharType="end"/>
      </w:r>
      <w:bookmarkEnd w:id="9"/>
    </w:p>
    <w:p w14:paraId="5703CF1D" w14:textId="77777777" w:rsidR="00B51AFE" w:rsidRDefault="00B51AFE">
      <w:pPr>
        <w:spacing w:line="240" w:lineRule="auto"/>
        <w:rPr>
          <w:lang w:val="es-MX"/>
        </w:rPr>
      </w:pPr>
    </w:p>
    <w:p w14:paraId="5703CF1E" w14:textId="77777777" w:rsidR="00B51AFE" w:rsidRDefault="008D523A">
      <w:pPr>
        <w:numPr>
          <w:ilvl w:val="0"/>
          <w:numId w:val="4"/>
        </w:numPr>
        <w:spacing w:line="240" w:lineRule="auto"/>
        <w:jc w:val="both"/>
        <w:rPr>
          <w:lang w:val="es-MX"/>
        </w:rPr>
      </w:pPr>
      <w:r>
        <w:rPr>
          <w:lang w:val="es-MX"/>
        </w:rPr>
        <w:t xml:space="preserve">Dado el caso que el aprobador decida que el pago cuente con los requisitos necesarios para ser aceptado, este selecciona el botón “Aprobar” el cual mostrara la siguiente ventana: </w:t>
      </w:r>
    </w:p>
    <w:p w14:paraId="5703CF1F" w14:textId="77777777" w:rsidR="00B51AFE" w:rsidRDefault="00B51AFE">
      <w:pPr>
        <w:spacing w:line="240" w:lineRule="auto"/>
        <w:jc w:val="both"/>
        <w:rPr>
          <w:lang w:val="es-MX"/>
        </w:rPr>
      </w:pPr>
    </w:p>
    <w:p w14:paraId="5703CF20" w14:textId="77777777" w:rsidR="00B51AFE" w:rsidRDefault="008D523A">
      <w:pPr>
        <w:spacing w:line="240" w:lineRule="auto"/>
        <w:jc w:val="center"/>
        <w:rPr>
          <w:lang w:val="es-MX"/>
        </w:rPr>
      </w:pPr>
      <w:r>
        <w:rPr>
          <w:noProof/>
          <w:lang w:val="es-MX"/>
        </w:rPr>
        <w:drawing>
          <wp:inline distT="0" distB="0" distL="114300" distR="114300" wp14:anchorId="5703CF88" wp14:editId="5703CF89">
            <wp:extent cx="4733925" cy="1752600"/>
            <wp:effectExtent l="0" t="0" r="9525" b="0"/>
            <wp:docPr id="18" name="Imagen 23" descr="Captura_Manua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3" descr="Captura_Manual_2"/>
                    <pic:cNvPicPr>
                      <a:picLocks noChangeAspect="1"/>
                    </pic:cNvPicPr>
                  </pic:nvPicPr>
                  <pic:blipFill>
                    <a:blip r:embed="rId41"/>
                    <a:stretch>
                      <a:fillRect/>
                    </a:stretch>
                  </pic:blipFill>
                  <pic:spPr>
                    <a:xfrm>
                      <a:off x="0" y="0"/>
                      <a:ext cx="4733925" cy="1752600"/>
                    </a:xfrm>
                    <a:prstGeom prst="rect">
                      <a:avLst/>
                    </a:prstGeom>
                    <a:noFill/>
                    <a:ln>
                      <a:noFill/>
                    </a:ln>
                  </pic:spPr>
                </pic:pic>
              </a:graphicData>
            </a:graphic>
          </wp:inline>
        </w:drawing>
      </w:r>
    </w:p>
    <w:p w14:paraId="5703CF21" w14:textId="77777777" w:rsidR="00B51AFE" w:rsidRDefault="00B51AFE">
      <w:pPr>
        <w:spacing w:line="240" w:lineRule="auto"/>
        <w:jc w:val="center"/>
        <w:rPr>
          <w:lang w:val="es-MX"/>
        </w:rPr>
      </w:pPr>
    </w:p>
    <w:p w14:paraId="5703CF22" w14:textId="605FAB86" w:rsidR="00B51AFE" w:rsidRDefault="008D523A">
      <w:pPr>
        <w:numPr>
          <w:ilvl w:val="0"/>
          <w:numId w:val="4"/>
        </w:numPr>
        <w:spacing w:line="240" w:lineRule="auto"/>
        <w:jc w:val="both"/>
        <w:rPr>
          <w:lang w:val="es-MX"/>
        </w:rPr>
      </w:pPr>
      <w:r>
        <w:rPr>
          <w:lang w:val="es-MX"/>
        </w:rPr>
        <w:t xml:space="preserve">En esta ventana el aprobador puede decidir si cancelar la acción de aprobar dicho pago. Si </w:t>
      </w:r>
      <w:r w:rsidR="00B23F2E">
        <w:rPr>
          <w:lang w:val="es-MX"/>
        </w:rPr>
        <w:t>está</w:t>
      </w:r>
      <w:r>
        <w:rPr>
          <w:lang w:val="es-MX"/>
        </w:rPr>
        <w:t xml:space="preserve"> completamente seguro, al seleccionar el botón de “Aprobar” el pago </w:t>
      </w:r>
      <w:r w:rsidR="00B23F2E">
        <w:rPr>
          <w:lang w:val="es-MX"/>
        </w:rPr>
        <w:t>será</w:t>
      </w:r>
      <w:r>
        <w:rPr>
          <w:lang w:val="es-MX"/>
        </w:rPr>
        <w:t xml:space="preserve"> registrado de manera exitosa.</w:t>
      </w:r>
    </w:p>
    <w:p w14:paraId="5703CF23" w14:textId="77777777" w:rsidR="00B51AFE" w:rsidRDefault="00B51AFE">
      <w:pPr>
        <w:jc w:val="both"/>
        <w:rPr>
          <w:lang w:val="es-MX"/>
        </w:rPr>
      </w:pPr>
    </w:p>
    <w:p w14:paraId="58D17182" w14:textId="24EEA971" w:rsidR="000B4CF6" w:rsidRDefault="00251138" w:rsidP="000B4CF6">
      <w:pPr>
        <w:pStyle w:val="Heading2"/>
        <w:spacing w:line="240" w:lineRule="auto"/>
        <w:jc w:val="center"/>
        <w:rPr>
          <w:b/>
          <w:bCs/>
          <w:color w:val="auto"/>
          <w:lang w:val="es-MX"/>
        </w:rPr>
      </w:pPr>
      <w:hyperlink w:anchor="_TABLA DE CONTENIDO" w:history="1">
        <w:r w:rsidR="000B4CF6">
          <w:rPr>
            <w:rStyle w:val="FollowedHyperlink"/>
            <w:b/>
            <w:bCs/>
            <w:color w:val="auto"/>
            <w:lang w:val="es-MX"/>
          </w:rPr>
          <w:t>OPCIÓN “Procesar”</w:t>
        </w:r>
      </w:hyperlink>
    </w:p>
    <w:p w14:paraId="75FC6B34" w14:textId="77777777" w:rsidR="000B4CF6" w:rsidRDefault="000B4CF6" w:rsidP="000B4CF6">
      <w:pPr>
        <w:spacing w:line="240" w:lineRule="auto"/>
        <w:rPr>
          <w:lang w:val="es-MX"/>
        </w:rPr>
      </w:pPr>
    </w:p>
    <w:p w14:paraId="5AA18FE2" w14:textId="73524DEC" w:rsidR="000B4CF6" w:rsidRPr="004D5E9A" w:rsidRDefault="004D5E9A" w:rsidP="000B4CF6">
      <w:pPr>
        <w:numPr>
          <w:ilvl w:val="0"/>
          <w:numId w:val="4"/>
        </w:numPr>
        <w:spacing w:line="240" w:lineRule="auto"/>
        <w:jc w:val="both"/>
        <w:rPr>
          <w:lang w:val="es-MX"/>
        </w:rPr>
      </w:pPr>
      <w:r>
        <w:rPr>
          <w:noProof/>
        </w:rPr>
        <w:drawing>
          <wp:anchor distT="0" distB="0" distL="114300" distR="114300" simplePos="0" relativeHeight="251651072" behindDoc="0" locked="0" layoutInCell="1" allowOverlap="1" wp14:anchorId="14579A5E" wp14:editId="2E341D90">
            <wp:simplePos x="0" y="0"/>
            <wp:positionH relativeFrom="column">
              <wp:posOffset>4589145</wp:posOffset>
            </wp:positionH>
            <wp:positionV relativeFrom="paragraph">
              <wp:posOffset>24130</wp:posOffset>
            </wp:positionV>
            <wp:extent cx="961390" cy="494665"/>
            <wp:effectExtent l="0" t="0" r="0" b="635"/>
            <wp:wrapSquare wrapText="bothSides"/>
            <wp:docPr id="251714234"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4234" name="Picture 1" descr="A blue rectangle with white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61390" cy="494665"/>
                    </a:xfrm>
                    <a:prstGeom prst="rect">
                      <a:avLst/>
                    </a:prstGeom>
                  </pic:spPr>
                </pic:pic>
              </a:graphicData>
            </a:graphic>
          </wp:anchor>
        </w:drawing>
      </w:r>
      <w:r w:rsidR="001A6856">
        <w:rPr>
          <w:lang w:val="es-MX"/>
        </w:rPr>
        <w:t xml:space="preserve">Cuando el pago se encuentre </w:t>
      </w:r>
      <w:r w:rsidR="006E2872">
        <w:rPr>
          <w:lang w:val="es-MX"/>
        </w:rPr>
        <w:t>a</w:t>
      </w:r>
      <w:r w:rsidR="001A6856">
        <w:rPr>
          <w:lang w:val="es-MX"/>
        </w:rPr>
        <w:t>probado por todos los aprobadores de la categoría de pago seleccionada</w:t>
      </w:r>
      <w:r w:rsidR="00DA6DA1">
        <w:rPr>
          <w:lang w:val="es-MX"/>
        </w:rPr>
        <w:t xml:space="preserve"> aparecerá el botón de “Procesar”</w:t>
      </w:r>
      <w:r w:rsidR="00E82D6F">
        <w:rPr>
          <w:lang w:val="es-MX"/>
        </w:rPr>
        <w:t xml:space="preserve"> a los usuarios con rol de “</w:t>
      </w:r>
      <w:r w:rsidR="00CF5DF2">
        <w:rPr>
          <w:lang w:val="es-MX"/>
        </w:rPr>
        <w:t>Tesorería</w:t>
      </w:r>
      <w:r w:rsidR="00E82D6F">
        <w:rPr>
          <w:lang w:val="es-MX"/>
        </w:rPr>
        <w:t>”</w:t>
      </w:r>
      <w:r w:rsidR="000B4CF6">
        <w:rPr>
          <w:lang w:val="es-MX"/>
        </w:rPr>
        <w:t>:</w:t>
      </w:r>
    </w:p>
    <w:p w14:paraId="0319A6C0" w14:textId="4BEC366D" w:rsidR="000B4CF6" w:rsidRDefault="004D5E9A" w:rsidP="000B4CF6">
      <w:pPr>
        <w:spacing w:line="240" w:lineRule="auto"/>
        <w:jc w:val="center"/>
        <w:rPr>
          <w:lang w:val="es-MX"/>
        </w:rPr>
      </w:pPr>
      <w:r w:rsidRPr="004D5E9A">
        <w:rPr>
          <w:noProof/>
          <w:lang w:val="es-MX"/>
        </w:rPr>
        <w:drawing>
          <wp:inline distT="0" distB="0" distL="0" distR="0" wp14:anchorId="2AB678F2" wp14:editId="1434114B">
            <wp:extent cx="2724150" cy="1566796"/>
            <wp:effectExtent l="0" t="0" r="0" b="0"/>
            <wp:docPr id="1664075766"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75766" name="Picture 1" descr="A screenshot of a computer screen&#10;&#10;Description automatically generated with low confidence"/>
                    <pic:cNvPicPr/>
                  </pic:nvPicPr>
                  <pic:blipFill>
                    <a:blip r:embed="rId43"/>
                    <a:stretch>
                      <a:fillRect/>
                    </a:stretch>
                  </pic:blipFill>
                  <pic:spPr>
                    <a:xfrm>
                      <a:off x="0" y="0"/>
                      <a:ext cx="2731600" cy="1571081"/>
                    </a:xfrm>
                    <a:prstGeom prst="rect">
                      <a:avLst/>
                    </a:prstGeom>
                  </pic:spPr>
                </pic:pic>
              </a:graphicData>
            </a:graphic>
          </wp:inline>
        </w:drawing>
      </w:r>
    </w:p>
    <w:p w14:paraId="0A1EB878" w14:textId="3DC0FA87" w:rsidR="000B4CF6" w:rsidRDefault="000B4CF6" w:rsidP="000B4CF6">
      <w:pPr>
        <w:spacing w:line="240" w:lineRule="auto"/>
        <w:jc w:val="center"/>
        <w:rPr>
          <w:lang w:val="es-MX"/>
        </w:rPr>
      </w:pPr>
    </w:p>
    <w:p w14:paraId="57978738" w14:textId="7822AD68" w:rsidR="000B4CF6" w:rsidRDefault="000B4CF6" w:rsidP="000B4CF6">
      <w:pPr>
        <w:numPr>
          <w:ilvl w:val="0"/>
          <w:numId w:val="4"/>
        </w:numPr>
        <w:spacing w:line="240" w:lineRule="auto"/>
        <w:jc w:val="both"/>
        <w:rPr>
          <w:lang w:val="es-MX"/>
        </w:rPr>
      </w:pPr>
      <w:r>
        <w:rPr>
          <w:lang w:val="es-MX"/>
        </w:rPr>
        <w:t xml:space="preserve">En esta ventana el </w:t>
      </w:r>
      <w:r w:rsidR="00B65033">
        <w:rPr>
          <w:lang w:val="es-MX"/>
        </w:rPr>
        <w:t>usuario</w:t>
      </w:r>
      <w:r w:rsidR="00A131F0">
        <w:rPr>
          <w:lang w:val="es-MX"/>
        </w:rPr>
        <w:t xml:space="preserve"> deberá seleccionar la cuenta de pago </w:t>
      </w:r>
      <w:r w:rsidR="00A21E9A">
        <w:rPr>
          <w:lang w:val="es-MX"/>
        </w:rPr>
        <w:t>desde donde se pagará</w:t>
      </w:r>
      <w:r w:rsidR="00FD3DBC">
        <w:rPr>
          <w:lang w:val="es-MX"/>
        </w:rPr>
        <w:t>, en caso de seleccionar “Procesar” se descargará automáticamente un archivo</w:t>
      </w:r>
      <w:r w:rsidR="000A23A9">
        <w:rPr>
          <w:lang w:val="es-MX"/>
        </w:rPr>
        <w:t xml:space="preserve"> plano con la información de los pagos para ser cargado respectivamente.</w:t>
      </w:r>
    </w:p>
    <w:p w14:paraId="07640C29" w14:textId="585E1FA1" w:rsidR="00BB4DDD" w:rsidRDefault="00BB4DDD" w:rsidP="000B4CF6">
      <w:pPr>
        <w:numPr>
          <w:ilvl w:val="0"/>
          <w:numId w:val="4"/>
        </w:numPr>
        <w:spacing w:line="240" w:lineRule="auto"/>
        <w:jc w:val="both"/>
        <w:rPr>
          <w:lang w:val="es-MX"/>
        </w:rPr>
      </w:pPr>
      <w:r>
        <w:rPr>
          <w:lang w:val="es-MX"/>
        </w:rPr>
        <w:t>Una vez procesada</w:t>
      </w:r>
      <w:r w:rsidR="00DC68D0">
        <w:rPr>
          <w:lang w:val="es-MX"/>
        </w:rPr>
        <w:t xml:space="preserve"> y cargado archivo plano para el pago, se podrán inhabilitar los pagos que hayan rebotado en dicha transacción</w:t>
      </w:r>
      <w:r w:rsidR="00D474A0">
        <w:rPr>
          <w:lang w:val="es-MX"/>
        </w:rPr>
        <w:t xml:space="preserve"> a través del botón de inhabilitar al lado de la lista de pagos</w:t>
      </w:r>
      <w:r w:rsidR="00C370EE">
        <w:rPr>
          <w:lang w:val="es-MX"/>
        </w:rPr>
        <w:t xml:space="preserve">, también se puede </w:t>
      </w:r>
      <w:r w:rsidR="00932EC4">
        <w:rPr>
          <w:lang w:val="es-MX"/>
        </w:rPr>
        <w:t>descargar un archivo con la lista de los pagos cargados</w:t>
      </w:r>
      <w:r w:rsidR="00D474A0">
        <w:rPr>
          <w:lang w:val="es-MX"/>
        </w:rPr>
        <w:t>:</w:t>
      </w:r>
    </w:p>
    <w:p w14:paraId="717ADEE2" w14:textId="712158C4" w:rsidR="008603E8" w:rsidRDefault="003D27EC" w:rsidP="006B00B8">
      <w:pPr>
        <w:jc w:val="both"/>
        <w:rPr>
          <w:lang w:val="es-MX"/>
        </w:rPr>
      </w:pPr>
      <w:r w:rsidRPr="003D27EC">
        <w:rPr>
          <w:noProof/>
          <w:lang w:val="es-MX"/>
        </w:rPr>
        <w:drawing>
          <wp:inline distT="0" distB="0" distL="0" distR="0" wp14:anchorId="27575E60" wp14:editId="2C3BBFED">
            <wp:extent cx="5612130" cy="1885950"/>
            <wp:effectExtent l="0" t="0" r="7620" b="0"/>
            <wp:docPr id="300657525" name="Picture 1" descr="A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57525" name="Picture 1" descr="A screenshot of a chat&#10;&#10;Description automatically generated with medium confidence"/>
                    <pic:cNvPicPr/>
                  </pic:nvPicPr>
                  <pic:blipFill>
                    <a:blip r:embed="rId44"/>
                    <a:stretch>
                      <a:fillRect/>
                    </a:stretch>
                  </pic:blipFill>
                  <pic:spPr>
                    <a:xfrm>
                      <a:off x="0" y="0"/>
                      <a:ext cx="5612130" cy="1885950"/>
                    </a:xfrm>
                    <a:prstGeom prst="rect">
                      <a:avLst/>
                    </a:prstGeom>
                  </pic:spPr>
                </pic:pic>
              </a:graphicData>
            </a:graphic>
          </wp:inline>
        </w:drawing>
      </w:r>
    </w:p>
    <w:p w14:paraId="0F5D0C90" w14:textId="6D966A78" w:rsidR="003C56FA" w:rsidRDefault="003C56FA" w:rsidP="006B00B8">
      <w:pPr>
        <w:jc w:val="both"/>
        <w:rPr>
          <w:lang w:val="es-MX"/>
        </w:rPr>
      </w:pPr>
      <w:r>
        <w:rPr>
          <w:lang w:val="es-MX"/>
        </w:rPr>
        <w:t>Al seleccionar inhabilitar a</w:t>
      </w:r>
      <w:r w:rsidR="001878BB">
        <w:rPr>
          <w:lang w:val="es-MX"/>
        </w:rPr>
        <w:t xml:space="preserve">l pago aparecerá un modal </w:t>
      </w:r>
      <w:r w:rsidR="00465BC4">
        <w:rPr>
          <w:lang w:val="es-MX"/>
        </w:rPr>
        <w:t xml:space="preserve">con una confirmación </w:t>
      </w:r>
      <w:r w:rsidR="001878BB">
        <w:rPr>
          <w:lang w:val="es-MX"/>
        </w:rPr>
        <w:t>conteniendo la información del pago seleccionado</w:t>
      </w:r>
      <w:r w:rsidR="00465BC4">
        <w:rPr>
          <w:lang w:val="es-MX"/>
        </w:rPr>
        <w:t xml:space="preserve">, en caso de seleccionar “Inhabilitar” el estado del </w:t>
      </w:r>
      <w:r w:rsidR="00EC5039">
        <w:rPr>
          <w:lang w:val="es-MX"/>
        </w:rPr>
        <w:t xml:space="preserve">pago seleccionado pasará a inhabilitado </w:t>
      </w:r>
      <w:r w:rsidR="00F5301B">
        <w:rPr>
          <w:lang w:val="es-MX"/>
        </w:rPr>
        <w:t>y no</w:t>
      </w:r>
      <w:r w:rsidR="00EC5039">
        <w:rPr>
          <w:lang w:val="es-MX"/>
        </w:rPr>
        <w:t xml:space="preserve"> se le notificará al pagar.</w:t>
      </w:r>
    </w:p>
    <w:p w14:paraId="5DC003AA" w14:textId="401C03B4" w:rsidR="00EC5039" w:rsidRDefault="00F5301B" w:rsidP="006B00B8">
      <w:pPr>
        <w:jc w:val="both"/>
        <w:rPr>
          <w:lang w:val="es-MX"/>
        </w:rPr>
      </w:pPr>
      <w:r w:rsidRPr="00EC5039">
        <w:rPr>
          <w:noProof/>
          <w:lang w:val="es-MX"/>
        </w:rPr>
        <w:lastRenderedPageBreak/>
        <w:drawing>
          <wp:anchor distT="0" distB="0" distL="114300" distR="114300" simplePos="0" relativeHeight="251665408" behindDoc="0" locked="0" layoutInCell="1" allowOverlap="1" wp14:anchorId="7DCD1285" wp14:editId="5B6FBE10">
            <wp:simplePos x="0" y="0"/>
            <wp:positionH relativeFrom="column">
              <wp:posOffset>1741170</wp:posOffset>
            </wp:positionH>
            <wp:positionV relativeFrom="paragraph">
              <wp:posOffset>43815</wp:posOffset>
            </wp:positionV>
            <wp:extent cx="2209800" cy="3021330"/>
            <wp:effectExtent l="0" t="0" r="0" b="7620"/>
            <wp:wrapTopAndBottom/>
            <wp:docPr id="1706700388" name="Picture 1"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0388" name="Picture 1" descr="A screenshot of a web pag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2209800" cy="3021330"/>
                    </a:xfrm>
                    <a:prstGeom prst="rect">
                      <a:avLst/>
                    </a:prstGeom>
                  </pic:spPr>
                </pic:pic>
              </a:graphicData>
            </a:graphic>
          </wp:anchor>
        </w:drawing>
      </w:r>
    </w:p>
    <w:p w14:paraId="721B30BC" w14:textId="77777777" w:rsidR="003C56FA" w:rsidRDefault="003C56FA" w:rsidP="006B00B8">
      <w:pPr>
        <w:jc w:val="both"/>
        <w:rPr>
          <w:lang w:val="es-MX"/>
        </w:rPr>
      </w:pPr>
    </w:p>
    <w:p w14:paraId="4741D84E" w14:textId="551DC201" w:rsidR="006B00B8" w:rsidRDefault="00251138" w:rsidP="006B00B8">
      <w:pPr>
        <w:pStyle w:val="Heading2"/>
        <w:spacing w:line="240" w:lineRule="auto"/>
        <w:jc w:val="center"/>
        <w:rPr>
          <w:b/>
          <w:bCs/>
          <w:color w:val="auto"/>
          <w:lang w:val="es-MX"/>
        </w:rPr>
      </w:pPr>
      <w:hyperlink w:anchor="_TABLA DE CONTENIDO" w:history="1">
        <w:r w:rsidR="006B00B8">
          <w:rPr>
            <w:rStyle w:val="FollowedHyperlink"/>
            <w:b/>
            <w:bCs/>
            <w:color w:val="auto"/>
            <w:lang w:val="es-MX"/>
          </w:rPr>
          <w:t>OPCIÓN “Pagar”</w:t>
        </w:r>
      </w:hyperlink>
    </w:p>
    <w:p w14:paraId="4413FCA1" w14:textId="77777777" w:rsidR="006B00B8" w:rsidRDefault="006B00B8" w:rsidP="006B00B8">
      <w:pPr>
        <w:spacing w:line="240" w:lineRule="auto"/>
        <w:rPr>
          <w:lang w:val="es-MX"/>
        </w:rPr>
      </w:pPr>
    </w:p>
    <w:p w14:paraId="4DCF9397" w14:textId="6DA92613" w:rsidR="006B00B8" w:rsidRPr="004D5E9A" w:rsidRDefault="00997593" w:rsidP="006B00B8">
      <w:pPr>
        <w:numPr>
          <w:ilvl w:val="0"/>
          <w:numId w:val="4"/>
        </w:numPr>
        <w:spacing w:line="240" w:lineRule="auto"/>
        <w:jc w:val="both"/>
        <w:rPr>
          <w:lang w:val="es-MX"/>
        </w:rPr>
      </w:pPr>
      <w:r w:rsidRPr="006B00B8">
        <w:rPr>
          <w:noProof/>
          <w:lang w:val="es-MX"/>
        </w:rPr>
        <w:drawing>
          <wp:anchor distT="0" distB="0" distL="114300" distR="114300" simplePos="0" relativeHeight="251652096" behindDoc="0" locked="0" layoutInCell="1" allowOverlap="1" wp14:anchorId="07345643" wp14:editId="205EFAE6">
            <wp:simplePos x="0" y="0"/>
            <wp:positionH relativeFrom="column">
              <wp:posOffset>4636770</wp:posOffset>
            </wp:positionH>
            <wp:positionV relativeFrom="paragraph">
              <wp:posOffset>10795</wp:posOffset>
            </wp:positionV>
            <wp:extent cx="952633" cy="523948"/>
            <wp:effectExtent l="0" t="0" r="0" b="9525"/>
            <wp:wrapSquare wrapText="bothSides"/>
            <wp:docPr id="482215759" name="Picture 1" descr="A green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15759" name="Picture 1" descr="A green rectangle with white tex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952633" cy="523948"/>
                    </a:xfrm>
                    <a:prstGeom prst="rect">
                      <a:avLst/>
                    </a:prstGeom>
                  </pic:spPr>
                </pic:pic>
              </a:graphicData>
            </a:graphic>
          </wp:anchor>
        </w:drawing>
      </w:r>
      <w:r w:rsidR="00A23036" w:rsidRPr="00A23036">
        <w:rPr>
          <w:lang w:val="es-MX"/>
        </w:rPr>
        <w:t xml:space="preserve"> </w:t>
      </w:r>
      <w:r w:rsidR="00A23036">
        <w:rPr>
          <w:lang w:val="es-MX"/>
        </w:rPr>
        <w:t xml:space="preserve">Cuando el pago se encuentre </w:t>
      </w:r>
      <w:r w:rsidR="00D921AD">
        <w:rPr>
          <w:lang w:val="es-MX"/>
        </w:rPr>
        <w:t xml:space="preserve">procesado </w:t>
      </w:r>
      <w:r w:rsidR="00A23036">
        <w:rPr>
          <w:lang w:val="es-MX"/>
        </w:rPr>
        <w:t>aparecerá el botón de “</w:t>
      </w:r>
      <w:r w:rsidR="00D921AD">
        <w:rPr>
          <w:lang w:val="es-MX"/>
        </w:rPr>
        <w:t>Pagar</w:t>
      </w:r>
      <w:r w:rsidR="00A23036">
        <w:rPr>
          <w:lang w:val="es-MX"/>
        </w:rPr>
        <w:t>” a los usuarios con rol de “</w:t>
      </w:r>
      <w:r w:rsidR="00CF5DF2">
        <w:rPr>
          <w:lang w:val="es-MX"/>
        </w:rPr>
        <w:t>Tesorería</w:t>
      </w:r>
      <w:r w:rsidR="00A23036">
        <w:rPr>
          <w:lang w:val="es-MX"/>
        </w:rPr>
        <w:t>”:</w:t>
      </w:r>
      <w:r w:rsidR="006B00B8">
        <w:rPr>
          <w:lang w:val="es-MX"/>
        </w:rPr>
        <w:t xml:space="preserve"> </w:t>
      </w:r>
    </w:p>
    <w:p w14:paraId="2F5DDF4C" w14:textId="4E2A9823" w:rsidR="006B00B8" w:rsidRDefault="000547EF" w:rsidP="006B00B8">
      <w:pPr>
        <w:spacing w:line="240" w:lineRule="auto"/>
        <w:jc w:val="center"/>
        <w:rPr>
          <w:lang w:val="es-MX"/>
        </w:rPr>
      </w:pPr>
      <w:r w:rsidRPr="000547EF">
        <w:rPr>
          <w:noProof/>
          <w:lang w:val="es-MX"/>
        </w:rPr>
        <w:drawing>
          <wp:inline distT="0" distB="0" distL="0" distR="0" wp14:anchorId="531B5400" wp14:editId="2BCB7F56">
            <wp:extent cx="3819525" cy="1418027"/>
            <wp:effectExtent l="0" t="0" r="0" b="0"/>
            <wp:docPr id="606150962" name="Picture 1"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50962" name="Picture 1" descr="A white background with black text&#10;&#10;Description automatically generated with low confidence"/>
                    <pic:cNvPicPr/>
                  </pic:nvPicPr>
                  <pic:blipFill>
                    <a:blip r:embed="rId47"/>
                    <a:stretch>
                      <a:fillRect/>
                    </a:stretch>
                  </pic:blipFill>
                  <pic:spPr>
                    <a:xfrm>
                      <a:off x="0" y="0"/>
                      <a:ext cx="3824010" cy="1419692"/>
                    </a:xfrm>
                    <a:prstGeom prst="rect">
                      <a:avLst/>
                    </a:prstGeom>
                  </pic:spPr>
                </pic:pic>
              </a:graphicData>
            </a:graphic>
          </wp:inline>
        </w:drawing>
      </w:r>
    </w:p>
    <w:p w14:paraId="42C28C05" w14:textId="77777777" w:rsidR="00D921AD" w:rsidRDefault="00D921AD" w:rsidP="006B00B8">
      <w:pPr>
        <w:spacing w:line="240" w:lineRule="auto"/>
        <w:jc w:val="center"/>
        <w:rPr>
          <w:lang w:val="es-MX"/>
        </w:rPr>
      </w:pPr>
    </w:p>
    <w:p w14:paraId="3F4C3F7A" w14:textId="2364D068" w:rsidR="006B00B8" w:rsidRDefault="00E00801" w:rsidP="00D921AD">
      <w:pPr>
        <w:numPr>
          <w:ilvl w:val="0"/>
          <w:numId w:val="4"/>
        </w:numPr>
        <w:spacing w:line="240" w:lineRule="auto"/>
        <w:rPr>
          <w:lang w:val="es-MX"/>
        </w:rPr>
      </w:pPr>
      <w:r w:rsidRPr="00E00801">
        <w:rPr>
          <w:noProof/>
          <w:lang w:val="es-MX"/>
        </w:rPr>
        <w:lastRenderedPageBreak/>
        <w:drawing>
          <wp:anchor distT="0" distB="0" distL="114300" distR="114300" simplePos="0" relativeHeight="251654144" behindDoc="0" locked="0" layoutInCell="1" allowOverlap="1" wp14:anchorId="0142C13E" wp14:editId="0FB61408">
            <wp:simplePos x="0" y="0"/>
            <wp:positionH relativeFrom="column">
              <wp:posOffset>264795</wp:posOffset>
            </wp:positionH>
            <wp:positionV relativeFrom="paragraph">
              <wp:posOffset>984250</wp:posOffset>
            </wp:positionV>
            <wp:extent cx="3228975" cy="3068955"/>
            <wp:effectExtent l="0" t="0" r="9525" b="0"/>
            <wp:wrapTopAndBottom/>
            <wp:docPr id="2027603315" name="Picture 1"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3315" name="Picture 1" descr="A picture containing text, human face, screenshot, cloth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28975" cy="3068955"/>
                    </a:xfrm>
                    <a:prstGeom prst="rect">
                      <a:avLst/>
                    </a:prstGeom>
                  </pic:spPr>
                </pic:pic>
              </a:graphicData>
            </a:graphic>
            <wp14:sizeRelH relativeFrom="margin">
              <wp14:pctWidth>0</wp14:pctWidth>
            </wp14:sizeRelH>
            <wp14:sizeRelV relativeFrom="margin">
              <wp14:pctHeight>0</wp14:pctHeight>
            </wp14:sizeRelV>
          </wp:anchor>
        </w:drawing>
      </w:r>
      <w:r w:rsidR="00D921AD" w:rsidRPr="00D921AD">
        <w:rPr>
          <w:lang w:val="es-MX"/>
        </w:rPr>
        <w:t xml:space="preserve">En esta ventana el usuario deberá seleccionar </w:t>
      </w:r>
      <w:r w:rsidR="008A5299">
        <w:rPr>
          <w:lang w:val="es-MX"/>
        </w:rPr>
        <w:t xml:space="preserve">si desea cambiar el estado del pago a “Pagado”, en caso de seleccionar “Pagar” </w:t>
      </w:r>
      <w:r w:rsidR="00C01D8C">
        <w:rPr>
          <w:lang w:val="es-MX"/>
        </w:rPr>
        <w:t xml:space="preserve">le descargará </w:t>
      </w:r>
      <w:r w:rsidR="00270EB3">
        <w:rPr>
          <w:lang w:val="es-MX"/>
        </w:rPr>
        <w:t xml:space="preserve">automáticamente un reporte al usuario y </w:t>
      </w:r>
      <w:r w:rsidR="008A5299">
        <w:rPr>
          <w:lang w:val="es-MX"/>
        </w:rPr>
        <w:t xml:space="preserve">se le enviará una notificación </w:t>
      </w:r>
      <w:r w:rsidR="004F7631">
        <w:rPr>
          <w:lang w:val="es-MX"/>
        </w:rPr>
        <w:t xml:space="preserve">individualmente </w:t>
      </w:r>
      <w:r w:rsidR="008A5299">
        <w:rPr>
          <w:lang w:val="es-MX"/>
        </w:rPr>
        <w:t xml:space="preserve">a </w:t>
      </w:r>
      <w:r w:rsidR="004F7631">
        <w:rPr>
          <w:lang w:val="es-MX"/>
        </w:rPr>
        <w:t xml:space="preserve">cada uno de los </w:t>
      </w:r>
      <w:r w:rsidR="008A5299">
        <w:rPr>
          <w:lang w:val="es-MX"/>
        </w:rPr>
        <w:t>usuarios de la lista de pagos</w:t>
      </w:r>
      <w:r w:rsidR="00BF2BCB">
        <w:rPr>
          <w:lang w:val="es-MX"/>
        </w:rPr>
        <w:t xml:space="preserve"> que estén habilitados</w:t>
      </w:r>
      <w:r w:rsidR="008B1F1C">
        <w:rPr>
          <w:lang w:val="es-MX"/>
        </w:rPr>
        <w:t xml:space="preserve"> con el asunto de “</w:t>
      </w:r>
      <w:r w:rsidR="008B1F1C" w:rsidRPr="008B1F1C">
        <w:rPr>
          <w:lang w:val="es-MX"/>
        </w:rPr>
        <w:t>Notificación transferencia</w:t>
      </w:r>
      <w:r w:rsidR="008B1F1C">
        <w:rPr>
          <w:lang w:val="es-MX"/>
        </w:rPr>
        <w:t>” y el siguiente cuerpo:</w:t>
      </w:r>
    </w:p>
    <w:p w14:paraId="602F2A97" w14:textId="77777777" w:rsidR="00FA7115" w:rsidRDefault="00FA7115" w:rsidP="00FA7115">
      <w:pPr>
        <w:jc w:val="both"/>
        <w:rPr>
          <w:lang w:val="es-MX"/>
        </w:rPr>
      </w:pPr>
    </w:p>
    <w:p w14:paraId="0C81D26D" w14:textId="68FEC76F" w:rsidR="00FA7115" w:rsidRDefault="00251138" w:rsidP="00FA7115">
      <w:pPr>
        <w:pStyle w:val="Heading2"/>
        <w:spacing w:line="240" w:lineRule="auto"/>
        <w:jc w:val="center"/>
        <w:rPr>
          <w:b/>
          <w:bCs/>
          <w:color w:val="auto"/>
          <w:lang w:val="es-MX"/>
        </w:rPr>
      </w:pPr>
      <w:hyperlink r:id="rId49" w:anchor="_TABLA DE CONTENIDO" w:history="1">
        <w:r w:rsidR="00FA7115">
          <w:rPr>
            <w:rStyle w:val="Hyperlink"/>
            <w:b/>
            <w:bCs/>
            <w:color w:val="auto"/>
            <w:lang w:val="es-MX"/>
          </w:rPr>
          <w:t>OPCIÓN “Iniciar contabilización”</w:t>
        </w:r>
      </w:hyperlink>
    </w:p>
    <w:p w14:paraId="6B7264D4" w14:textId="501AA8C3" w:rsidR="00FA7115" w:rsidRDefault="00FA7115" w:rsidP="00FA7115">
      <w:pPr>
        <w:spacing w:line="240" w:lineRule="auto"/>
        <w:rPr>
          <w:lang w:val="es-MX"/>
        </w:rPr>
      </w:pPr>
    </w:p>
    <w:p w14:paraId="1E9312ED" w14:textId="59F253A2" w:rsidR="00FA7115" w:rsidRDefault="00FA7115" w:rsidP="00FA7115">
      <w:pPr>
        <w:numPr>
          <w:ilvl w:val="0"/>
          <w:numId w:val="7"/>
        </w:numPr>
        <w:spacing w:line="240" w:lineRule="auto"/>
        <w:jc w:val="both"/>
        <w:rPr>
          <w:lang w:val="es-MX"/>
        </w:rPr>
      </w:pPr>
      <w:r w:rsidRPr="00FA7115">
        <w:rPr>
          <w:noProof/>
          <w:lang w:val="es-MX"/>
        </w:rPr>
        <w:drawing>
          <wp:anchor distT="0" distB="0" distL="114300" distR="114300" simplePos="0" relativeHeight="251653120" behindDoc="0" locked="0" layoutInCell="1" allowOverlap="1" wp14:anchorId="30DBDAD6" wp14:editId="76CC1E5F">
            <wp:simplePos x="0" y="0"/>
            <wp:positionH relativeFrom="column">
              <wp:posOffset>3769995</wp:posOffset>
            </wp:positionH>
            <wp:positionV relativeFrom="paragraph">
              <wp:posOffset>35560</wp:posOffset>
            </wp:positionV>
            <wp:extent cx="1762125" cy="466725"/>
            <wp:effectExtent l="0" t="0" r="9525" b="9525"/>
            <wp:wrapSquare wrapText="bothSides"/>
            <wp:docPr id="87353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7277" name=""/>
                    <pic:cNvPicPr/>
                  </pic:nvPicPr>
                  <pic:blipFill>
                    <a:blip r:embed="rId50">
                      <a:extLst>
                        <a:ext uri="{28A0092B-C50C-407E-A947-70E740481C1C}">
                          <a14:useLocalDpi xmlns:a14="http://schemas.microsoft.com/office/drawing/2010/main" val="0"/>
                        </a:ext>
                      </a:extLst>
                    </a:blip>
                    <a:stretch>
                      <a:fillRect/>
                    </a:stretch>
                  </pic:blipFill>
                  <pic:spPr>
                    <a:xfrm>
                      <a:off x="0" y="0"/>
                      <a:ext cx="1762125" cy="466725"/>
                    </a:xfrm>
                    <a:prstGeom prst="rect">
                      <a:avLst/>
                    </a:prstGeom>
                  </pic:spPr>
                </pic:pic>
              </a:graphicData>
            </a:graphic>
          </wp:anchor>
        </w:drawing>
      </w:r>
      <w:r w:rsidR="00506836">
        <w:rPr>
          <w:lang w:val="es-MX"/>
        </w:rPr>
        <w:t xml:space="preserve">Cuando el pago se encuentre </w:t>
      </w:r>
      <w:r w:rsidR="00DB6D72">
        <w:rPr>
          <w:lang w:val="es-MX"/>
        </w:rPr>
        <w:t>p</w:t>
      </w:r>
      <w:r w:rsidR="00B27332">
        <w:rPr>
          <w:lang w:val="es-MX"/>
        </w:rPr>
        <w:t>agado</w:t>
      </w:r>
      <w:r w:rsidR="00506836">
        <w:rPr>
          <w:lang w:val="es-MX"/>
        </w:rPr>
        <w:t xml:space="preserve"> aparecerá el botón de “</w:t>
      </w:r>
      <w:r w:rsidR="00DB6D72">
        <w:rPr>
          <w:lang w:val="es-MX"/>
        </w:rPr>
        <w:t>Iniciar contabilización</w:t>
      </w:r>
      <w:r w:rsidR="00506836">
        <w:rPr>
          <w:lang w:val="es-MX"/>
        </w:rPr>
        <w:t>” a los usuarios con rol de “</w:t>
      </w:r>
      <w:r w:rsidR="00CF5DF2">
        <w:rPr>
          <w:lang w:val="es-MX"/>
        </w:rPr>
        <w:t>Tesorería</w:t>
      </w:r>
      <w:r w:rsidR="00506836">
        <w:rPr>
          <w:lang w:val="es-MX"/>
        </w:rPr>
        <w:t>”:</w:t>
      </w:r>
      <w:r>
        <w:rPr>
          <w:lang w:val="es-MX"/>
        </w:rPr>
        <w:t xml:space="preserve"> </w:t>
      </w:r>
    </w:p>
    <w:p w14:paraId="2AA1D2E6" w14:textId="74DF6662" w:rsidR="00FA7115" w:rsidRDefault="00FA2618" w:rsidP="00760D51">
      <w:pPr>
        <w:spacing w:line="240" w:lineRule="auto"/>
        <w:jc w:val="center"/>
        <w:rPr>
          <w:lang w:val="es-MX"/>
        </w:rPr>
      </w:pPr>
      <w:r w:rsidRPr="00FA2618">
        <w:rPr>
          <w:noProof/>
          <w:lang w:val="es-MX"/>
        </w:rPr>
        <w:drawing>
          <wp:inline distT="0" distB="0" distL="0" distR="0" wp14:anchorId="00FAB60A" wp14:editId="2D263CF4">
            <wp:extent cx="4744112" cy="1543265"/>
            <wp:effectExtent l="0" t="0" r="0" b="0"/>
            <wp:docPr id="110214313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43138" name="Picture 1" descr="A screenshot of a computer&#10;&#10;Description automatically generated with low confidence"/>
                    <pic:cNvPicPr/>
                  </pic:nvPicPr>
                  <pic:blipFill>
                    <a:blip r:embed="rId51"/>
                    <a:stretch>
                      <a:fillRect/>
                    </a:stretch>
                  </pic:blipFill>
                  <pic:spPr>
                    <a:xfrm>
                      <a:off x="0" y="0"/>
                      <a:ext cx="4744112" cy="1543265"/>
                    </a:xfrm>
                    <a:prstGeom prst="rect">
                      <a:avLst/>
                    </a:prstGeom>
                  </pic:spPr>
                </pic:pic>
              </a:graphicData>
            </a:graphic>
          </wp:inline>
        </w:drawing>
      </w:r>
    </w:p>
    <w:p w14:paraId="7E57B482" w14:textId="3FD4B2E7" w:rsidR="00760D51" w:rsidRDefault="00760D51" w:rsidP="00760D51">
      <w:pPr>
        <w:numPr>
          <w:ilvl w:val="0"/>
          <w:numId w:val="8"/>
        </w:numPr>
        <w:spacing w:line="240" w:lineRule="auto"/>
        <w:jc w:val="both"/>
        <w:rPr>
          <w:lang w:val="es-MX"/>
        </w:rPr>
      </w:pPr>
      <w:r>
        <w:rPr>
          <w:lang w:val="es-MX"/>
        </w:rPr>
        <w:t xml:space="preserve">En </w:t>
      </w:r>
      <w:r w:rsidRPr="00D921AD">
        <w:rPr>
          <w:lang w:val="es-MX"/>
        </w:rPr>
        <w:t xml:space="preserve">esta ventana el usuario deberá seleccionar </w:t>
      </w:r>
      <w:r>
        <w:rPr>
          <w:lang w:val="es-MX"/>
        </w:rPr>
        <w:t>si desea cambiar el estado del pago a “</w:t>
      </w:r>
      <w:r w:rsidR="00B37517">
        <w:rPr>
          <w:lang w:val="es-MX"/>
        </w:rPr>
        <w:t>Pendiente por contabilización</w:t>
      </w:r>
      <w:r w:rsidR="00C91672">
        <w:rPr>
          <w:lang w:val="es-MX"/>
        </w:rPr>
        <w:t>.</w:t>
      </w:r>
    </w:p>
    <w:p w14:paraId="13BE7905" w14:textId="77777777" w:rsidR="00CC55FD" w:rsidRDefault="00CC55FD" w:rsidP="00CC55FD">
      <w:pPr>
        <w:jc w:val="both"/>
        <w:rPr>
          <w:lang w:val="es-MX"/>
        </w:rPr>
      </w:pPr>
    </w:p>
    <w:p w14:paraId="0D35836B" w14:textId="76834017" w:rsidR="00CC55FD" w:rsidRDefault="00251138" w:rsidP="00CC55FD">
      <w:pPr>
        <w:pStyle w:val="Heading2"/>
        <w:spacing w:line="240" w:lineRule="auto"/>
        <w:jc w:val="center"/>
        <w:rPr>
          <w:b/>
          <w:bCs/>
          <w:color w:val="auto"/>
          <w:lang w:val="es-MX"/>
        </w:rPr>
      </w:pPr>
      <w:hyperlink r:id="rId52" w:anchor="_TABLA DE CONTENIDO" w:history="1">
        <w:r w:rsidR="00CC55FD">
          <w:rPr>
            <w:rStyle w:val="Hyperlink"/>
            <w:b/>
            <w:bCs/>
            <w:color w:val="auto"/>
            <w:lang w:val="es-MX"/>
          </w:rPr>
          <w:t>OPCIÓN “Contabilizar”</w:t>
        </w:r>
      </w:hyperlink>
    </w:p>
    <w:p w14:paraId="58FF681A" w14:textId="77777777" w:rsidR="00CC55FD" w:rsidRDefault="00CC55FD" w:rsidP="00CC55FD">
      <w:pPr>
        <w:spacing w:line="240" w:lineRule="auto"/>
        <w:rPr>
          <w:lang w:val="es-MX"/>
        </w:rPr>
      </w:pPr>
    </w:p>
    <w:p w14:paraId="59498B2E" w14:textId="0F3D550A" w:rsidR="00CC55FD" w:rsidRDefault="00050ED9" w:rsidP="00CC55FD">
      <w:pPr>
        <w:numPr>
          <w:ilvl w:val="0"/>
          <w:numId w:val="7"/>
        </w:numPr>
        <w:spacing w:line="240" w:lineRule="auto"/>
        <w:jc w:val="both"/>
        <w:rPr>
          <w:lang w:val="es-MX"/>
        </w:rPr>
      </w:pPr>
      <w:r w:rsidRPr="00050ED9">
        <w:rPr>
          <w:noProof/>
          <w:lang w:val="es-MX"/>
        </w:rPr>
        <w:drawing>
          <wp:anchor distT="0" distB="0" distL="114300" distR="114300" simplePos="0" relativeHeight="251664384" behindDoc="0" locked="0" layoutInCell="1" allowOverlap="1" wp14:anchorId="6DF1B579" wp14:editId="062BDAA6">
            <wp:simplePos x="0" y="0"/>
            <wp:positionH relativeFrom="column">
              <wp:posOffset>4531995</wp:posOffset>
            </wp:positionH>
            <wp:positionV relativeFrom="paragraph">
              <wp:posOffset>-3810</wp:posOffset>
            </wp:positionV>
            <wp:extent cx="1143000" cy="514350"/>
            <wp:effectExtent l="0" t="0" r="0" b="0"/>
            <wp:wrapSquare wrapText="bothSides"/>
            <wp:docPr id="1568645937" name="Picture 1"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45937" name="Picture 1" descr="A blue rectangle with white text&#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43000" cy="514350"/>
                    </a:xfrm>
                    <a:prstGeom prst="rect">
                      <a:avLst/>
                    </a:prstGeom>
                  </pic:spPr>
                </pic:pic>
              </a:graphicData>
            </a:graphic>
          </wp:anchor>
        </w:drawing>
      </w:r>
      <w:r w:rsidR="00654096">
        <w:rPr>
          <w:lang w:val="es-MX"/>
        </w:rPr>
        <w:t xml:space="preserve">Cuando el pago se encuentre </w:t>
      </w:r>
      <w:r w:rsidR="00275285">
        <w:rPr>
          <w:lang w:val="es-MX"/>
        </w:rPr>
        <w:t>pendiente por contabilización aparecerá el botón de “Contabilizar”</w:t>
      </w:r>
      <w:r w:rsidR="006A640F">
        <w:rPr>
          <w:lang w:val="es-MX"/>
        </w:rPr>
        <w:t xml:space="preserve"> a los usuarios con rol de </w:t>
      </w:r>
      <w:r w:rsidR="00A9180B">
        <w:rPr>
          <w:lang w:val="es-MX"/>
        </w:rPr>
        <w:t>“Tesorería”.</w:t>
      </w:r>
    </w:p>
    <w:p w14:paraId="5703CF25" w14:textId="6EBA0318" w:rsidR="00B51AFE" w:rsidRDefault="008D523A" w:rsidP="001412FF">
      <w:pPr>
        <w:spacing w:line="240" w:lineRule="auto"/>
        <w:jc w:val="center"/>
        <w:rPr>
          <w:lang w:val="es-MX"/>
        </w:rPr>
      </w:pPr>
      <w:r w:rsidRPr="008D523A">
        <w:rPr>
          <w:noProof/>
          <w:lang w:val="es-MX"/>
        </w:rPr>
        <w:drawing>
          <wp:inline distT="0" distB="0" distL="0" distR="0" wp14:anchorId="3943EFC5" wp14:editId="7E522344">
            <wp:extent cx="4744112" cy="1562318"/>
            <wp:effectExtent l="0" t="0" r="0" b="0"/>
            <wp:docPr id="695248852" name="Picture 1"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48852" name="Picture 1" descr="A white background with black text&#10;&#10;Description automatically generated with low confidence"/>
                    <pic:cNvPicPr/>
                  </pic:nvPicPr>
                  <pic:blipFill>
                    <a:blip r:embed="rId54"/>
                    <a:stretch>
                      <a:fillRect/>
                    </a:stretch>
                  </pic:blipFill>
                  <pic:spPr>
                    <a:xfrm>
                      <a:off x="0" y="0"/>
                      <a:ext cx="4744112" cy="1562318"/>
                    </a:xfrm>
                    <a:prstGeom prst="rect">
                      <a:avLst/>
                    </a:prstGeom>
                  </pic:spPr>
                </pic:pic>
              </a:graphicData>
            </a:graphic>
          </wp:inline>
        </w:drawing>
      </w:r>
    </w:p>
    <w:p w14:paraId="5703CF2E" w14:textId="77777777" w:rsidR="00B51AFE" w:rsidRDefault="00B51AFE">
      <w:pPr>
        <w:jc w:val="both"/>
        <w:rPr>
          <w:lang w:val="es-MX"/>
        </w:rPr>
      </w:pPr>
    </w:p>
    <w:bookmarkStart w:id="10" w:name="_Toc17395"/>
    <w:p w14:paraId="5703CF2F" w14:textId="77777777" w:rsidR="00B51AFE" w:rsidRDefault="008D523A">
      <w:pPr>
        <w:pStyle w:val="Heading1"/>
        <w:spacing w:line="240" w:lineRule="auto"/>
        <w:rPr>
          <w:b/>
          <w:bCs/>
          <w:color w:val="auto"/>
          <w:lang w:val="es-MX"/>
        </w:rPr>
      </w:pPr>
      <w:r>
        <w:rPr>
          <w:b/>
          <w:bCs/>
          <w:color w:val="auto"/>
          <w:u w:val="single"/>
          <w:lang w:val="es-MX"/>
        </w:rPr>
        <w:fldChar w:fldCharType="begin"/>
      </w:r>
      <w:r>
        <w:rPr>
          <w:b/>
          <w:bCs/>
          <w:color w:val="auto"/>
          <w:u w:val="single"/>
          <w:lang w:val="es-MX"/>
        </w:rPr>
        <w:instrText xml:space="preserve"> HYPERLINK \l "_TABLA DE CONTENIDO" </w:instrText>
      </w:r>
      <w:r>
        <w:rPr>
          <w:b/>
          <w:bCs/>
          <w:color w:val="auto"/>
          <w:u w:val="single"/>
          <w:lang w:val="es-MX"/>
        </w:rPr>
      </w:r>
      <w:r>
        <w:rPr>
          <w:b/>
          <w:bCs/>
          <w:color w:val="auto"/>
          <w:u w:val="single"/>
          <w:lang w:val="es-MX"/>
        </w:rPr>
        <w:fldChar w:fldCharType="separate"/>
      </w:r>
      <w:r>
        <w:rPr>
          <w:rStyle w:val="FollowedHyperlink"/>
          <w:b/>
          <w:bCs/>
          <w:color w:val="auto"/>
          <w:lang w:val="es-MX"/>
        </w:rPr>
        <w:t>ACCIÓN PRINCIPAL “Mis pagos”</w:t>
      </w:r>
      <w:r>
        <w:rPr>
          <w:b/>
          <w:bCs/>
          <w:color w:val="auto"/>
          <w:u w:val="single"/>
          <w:lang w:val="es-MX"/>
        </w:rPr>
        <w:fldChar w:fldCharType="end"/>
      </w:r>
      <w:bookmarkEnd w:id="10"/>
    </w:p>
    <w:p w14:paraId="5703CF30" w14:textId="77777777" w:rsidR="00B51AFE" w:rsidRDefault="00B51AFE">
      <w:pPr>
        <w:spacing w:line="240" w:lineRule="auto"/>
        <w:rPr>
          <w:lang w:val="es-MX"/>
        </w:rPr>
      </w:pPr>
    </w:p>
    <w:p w14:paraId="5703CF31" w14:textId="77777777" w:rsidR="00B51AFE" w:rsidRDefault="008D523A">
      <w:pPr>
        <w:numPr>
          <w:ilvl w:val="0"/>
          <w:numId w:val="4"/>
        </w:numPr>
        <w:spacing w:line="240" w:lineRule="auto"/>
        <w:jc w:val="both"/>
        <w:rPr>
          <w:lang w:val="es-MX"/>
        </w:rPr>
      </w:pPr>
      <w:r>
        <w:rPr>
          <w:lang w:val="es-ES"/>
        </w:rPr>
        <w:t>Al seleccionar esta opción dentro del menú de “Acciones principales” aparecerán</w:t>
      </w:r>
      <w:r>
        <w:rPr>
          <w:lang w:val="es-MX"/>
        </w:rPr>
        <w:t xml:space="preserve"> los pagos que el usuario haya creado respectivamente. En el caso de los aprobadores también aparecerán los pagos que deban evaluar. La ventana que se despliega al dar en el botón de esta acción principal es la siguiente: </w:t>
      </w:r>
    </w:p>
    <w:p w14:paraId="5703CF32" w14:textId="77777777" w:rsidR="00B51AFE" w:rsidRDefault="00B51AFE">
      <w:pPr>
        <w:spacing w:line="240" w:lineRule="auto"/>
        <w:rPr>
          <w:lang w:val="es-MX"/>
        </w:rPr>
      </w:pPr>
    </w:p>
    <w:p w14:paraId="5703CF33" w14:textId="77777777" w:rsidR="00B51AFE" w:rsidRDefault="008D523A">
      <w:pPr>
        <w:spacing w:line="240" w:lineRule="auto"/>
        <w:rPr>
          <w:lang w:val="es-MX"/>
        </w:rPr>
      </w:pPr>
      <w:r>
        <w:rPr>
          <w:noProof/>
          <w:lang w:val="es-MX"/>
        </w:rPr>
        <w:drawing>
          <wp:inline distT="0" distB="0" distL="114300" distR="114300" wp14:anchorId="5703CF8A" wp14:editId="5703CF8B">
            <wp:extent cx="5606415" cy="2854960"/>
            <wp:effectExtent l="0" t="0" r="13335" b="2540"/>
            <wp:docPr id="19" name="Imagen 24" descr="Captura_Manua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4" descr="Captura_Manual_3"/>
                    <pic:cNvPicPr>
                      <a:picLocks noChangeAspect="1"/>
                    </pic:cNvPicPr>
                  </pic:nvPicPr>
                  <pic:blipFill>
                    <a:blip r:embed="rId55"/>
                    <a:stretch>
                      <a:fillRect/>
                    </a:stretch>
                  </pic:blipFill>
                  <pic:spPr>
                    <a:xfrm>
                      <a:off x="0" y="0"/>
                      <a:ext cx="5606415" cy="2854960"/>
                    </a:xfrm>
                    <a:prstGeom prst="rect">
                      <a:avLst/>
                    </a:prstGeom>
                    <a:noFill/>
                    <a:ln>
                      <a:noFill/>
                    </a:ln>
                  </pic:spPr>
                </pic:pic>
              </a:graphicData>
            </a:graphic>
          </wp:inline>
        </w:drawing>
      </w:r>
    </w:p>
    <w:p w14:paraId="5703CF34" w14:textId="77777777" w:rsidR="00B51AFE" w:rsidRDefault="00B51AFE">
      <w:pPr>
        <w:spacing w:line="240" w:lineRule="auto"/>
        <w:rPr>
          <w:lang w:val="es-MX"/>
        </w:rPr>
      </w:pPr>
    </w:p>
    <w:p w14:paraId="5703CF3C" w14:textId="5FBEDB6D" w:rsidR="00B51AFE" w:rsidRPr="00031714" w:rsidRDefault="008D523A" w:rsidP="00031714">
      <w:pPr>
        <w:numPr>
          <w:ilvl w:val="0"/>
          <w:numId w:val="4"/>
        </w:numPr>
        <w:spacing w:line="240" w:lineRule="auto"/>
        <w:jc w:val="both"/>
        <w:rPr>
          <w:lang w:val="es-MX"/>
        </w:rPr>
      </w:pPr>
      <w:r>
        <w:rPr>
          <w:lang w:val="es-MX"/>
        </w:rPr>
        <w:t>Estando en esta ventana. La persona que se encuentre dentro del aplicativo puede seleccionar cualquiera de los pagos que aparecen para ver la respectivamente información de este.</w:t>
      </w:r>
    </w:p>
    <w:p w14:paraId="5703CF3D" w14:textId="77777777" w:rsidR="00B51AFE" w:rsidRDefault="00B51AFE">
      <w:pPr>
        <w:jc w:val="both"/>
        <w:rPr>
          <w:lang w:val="es-MX"/>
        </w:rPr>
      </w:pPr>
    </w:p>
    <w:bookmarkStart w:id="11" w:name="_Toc31430"/>
    <w:p w14:paraId="5703CF3E" w14:textId="6880F9B0" w:rsidR="00B51AFE" w:rsidRDefault="008D523A">
      <w:pPr>
        <w:pStyle w:val="Heading1"/>
        <w:spacing w:line="240" w:lineRule="auto"/>
        <w:rPr>
          <w:b/>
          <w:bCs/>
          <w:color w:val="auto"/>
          <w:lang w:val="es-MX"/>
        </w:rPr>
      </w:pPr>
      <w:r>
        <w:rPr>
          <w:b/>
          <w:bCs/>
          <w:color w:val="auto"/>
          <w:u w:val="single"/>
          <w:lang w:val="es-MX"/>
        </w:rPr>
        <w:fldChar w:fldCharType="begin"/>
      </w:r>
      <w:r>
        <w:rPr>
          <w:b/>
          <w:bCs/>
          <w:color w:val="auto"/>
          <w:u w:val="single"/>
          <w:lang w:val="es-MX"/>
        </w:rPr>
        <w:instrText xml:space="preserve"> HYPERLINK \l "_TABLA DE CONTENIDO" </w:instrText>
      </w:r>
      <w:r>
        <w:rPr>
          <w:b/>
          <w:bCs/>
          <w:color w:val="auto"/>
          <w:u w:val="single"/>
          <w:lang w:val="es-MX"/>
        </w:rPr>
      </w:r>
      <w:r>
        <w:rPr>
          <w:b/>
          <w:bCs/>
          <w:color w:val="auto"/>
          <w:u w:val="single"/>
          <w:lang w:val="es-MX"/>
        </w:rPr>
        <w:fldChar w:fldCharType="separate"/>
      </w:r>
      <w:r>
        <w:rPr>
          <w:rStyle w:val="FollowedHyperlink"/>
          <w:b/>
          <w:bCs/>
          <w:color w:val="auto"/>
          <w:lang w:val="es-MX"/>
        </w:rPr>
        <w:t>ACCIÓN PRINCIPAL “</w:t>
      </w:r>
      <w:r w:rsidR="004956CB">
        <w:rPr>
          <w:rStyle w:val="FollowedHyperlink"/>
          <w:b/>
          <w:bCs/>
          <w:color w:val="auto"/>
          <w:lang w:val="es-MX"/>
        </w:rPr>
        <w:t>C</w:t>
      </w:r>
      <w:r w:rsidR="00C17ADB">
        <w:rPr>
          <w:rStyle w:val="FollowedHyperlink"/>
          <w:b/>
          <w:bCs/>
          <w:color w:val="auto"/>
          <w:lang w:val="es-MX"/>
        </w:rPr>
        <w:t>ategorías</w:t>
      </w:r>
      <w:r>
        <w:rPr>
          <w:rStyle w:val="FollowedHyperlink"/>
          <w:b/>
          <w:bCs/>
          <w:color w:val="auto"/>
          <w:lang w:val="es-MX"/>
        </w:rPr>
        <w:t xml:space="preserve"> de pagos”</w:t>
      </w:r>
      <w:r>
        <w:rPr>
          <w:b/>
          <w:bCs/>
          <w:color w:val="auto"/>
          <w:u w:val="single"/>
          <w:lang w:val="es-MX"/>
        </w:rPr>
        <w:fldChar w:fldCharType="end"/>
      </w:r>
      <w:bookmarkEnd w:id="11"/>
    </w:p>
    <w:p w14:paraId="5703CF3F" w14:textId="77777777" w:rsidR="00B51AFE" w:rsidRDefault="00B51AFE">
      <w:pPr>
        <w:spacing w:line="240" w:lineRule="auto"/>
        <w:rPr>
          <w:b/>
          <w:bCs/>
          <w:lang w:val="es-MX"/>
        </w:rPr>
      </w:pPr>
    </w:p>
    <w:p w14:paraId="5703CF40" w14:textId="491C5B13" w:rsidR="00B51AFE" w:rsidRDefault="008D523A">
      <w:pPr>
        <w:numPr>
          <w:ilvl w:val="0"/>
          <w:numId w:val="4"/>
        </w:numPr>
        <w:spacing w:line="240" w:lineRule="auto"/>
        <w:jc w:val="both"/>
        <w:rPr>
          <w:lang w:val="es-MX"/>
        </w:rPr>
      </w:pPr>
      <w:r>
        <w:rPr>
          <w:lang w:val="es-ES"/>
        </w:rPr>
        <w:t>Al seleccionar esta opción dentro del menú de “Acciones principales”</w:t>
      </w:r>
      <w:r>
        <w:rPr>
          <w:lang w:val="es-MX"/>
        </w:rPr>
        <w:t xml:space="preserve"> se desplegar</w:t>
      </w:r>
      <w:r w:rsidR="00C17ADB">
        <w:rPr>
          <w:lang w:val="es-MX"/>
        </w:rPr>
        <w:t>á</w:t>
      </w:r>
      <w:r>
        <w:rPr>
          <w:lang w:val="es-MX"/>
        </w:rPr>
        <w:t xml:space="preserve"> una ventana en donde aparecerán un grupo de personas los cuales aparecen en la columna de “Aprobadores”, a su vez; en el lado izquierdo se muestra la </w:t>
      </w:r>
      <w:r w:rsidR="00C17ADB">
        <w:rPr>
          <w:lang w:val="es-MX"/>
        </w:rPr>
        <w:t>categoría</w:t>
      </w:r>
      <w:r>
        <w:rPr>
          <w:lang w:val="es-MX"/>
        </w:rPr>
        <w:t xml:space="preserve"> en la cual los aprobadores pueden decidir si rechazar o aprobar los pagos. Al seleccionar este botón, la ventana muestra lo siguiente:</w:t>
      </w:r>
    </w:p>
    <w:p w14:paraId="5703CF41" w14:textId="77777777" w:rsidR="00B51AFE" w:rsidRDefault="00B51AFE">
      <w:pPr>
        <w:spacing w:line="240" w:lineRule="auto"/>
        <w:rPr>
          <w:lang w:val="es-MX"/>
        </w:rPr>
      </w:pPr>
    </w:p>
    <w:p w14:paraId="5703CF42" w14:textId="77777777" w:rsidR="00B51AFE" w:rsidRDefault="008D523A">
      <w:pPr>
        <w:spacing w:line="240" w:lineRule="auto"/>
        <w:rPr>
          <w:lang w:val="es-MX"/>
        </w:rPr>
      </w:pPr>
      <w:r>
        <w:rPr>
          <w:noProof/>
          <w:lang w:val="es-MX"/>
        </w:rPr>
        <w:drawing>
          <wp:inline distT="0" distB="0" distL="114300" distR="114300" wp14:anchorId="5703CF8C" wp14:editId="5703CF8D">
            <wp:extent cx="5606415" cy="3176905"/>
            <wp:effectExtent l="0" t="0" r="13335" b="4445"/>
            <wp:docPr id="20" name="Imagen 25" descr="Captura_Manual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5" descr="Captura_Manual_4"/>
                    <pic:cNvPicPr>
                      <a:picLocks noChangeAspect="1"/>
                    </pic:cNvPicPr>
                  </pic:nvPicPr>
                  <pic:blipFill>
                    <a:blip r:embed="rId56"/>
                    <a:stretch>
                      <a:fillRect/>
                    </a:stretch>
                  </pic:blipFill>
                  <pic:spPr>
                    <a:xfrm>
                      <a:off x="0" y="0"/>
                      <a:ext cx="5606415" cy="3176905"/>
                    </a:xfrm>
                    <a:prstGeom prst="rect">
                      <a:avLst/>
                    </a:prstGeom>
                    <a:noFill/>
                    <a:ln>
                      <a:noFill/>
                    </a:ln>
                  </pic:spPr>
                </pic:pic>
              </a:graphicData>
            </a:graphic>
          </wp:inline>
        </w:drawing>
      </w:r>
    </w:p>
    <w:p w14:paraId="5703CF43" w14:textId="77777777" w:rsidR="00B51AFE" w:rsidRDefault="00B51AFE">
      <w:pPr>
        <w:spacing w:line="240" w:lineRule="auto"/>
        <w:rPr>
          <w:lang w:val="es-MX"/>
        </w:rPr>
      </w:pPr>
    </w:p>
    <w:p w14:paraId="5703CF44" w14:textId="5600F9FC" w:rsidR="00B51AFE" w:rsidRDefault="008D523A">
      <w:pPr>
        <w:numPr>
          <w:ilvl w:val="0"/>
          <w:numId w:val="4"/>
        </w:numPr>
        <w:spacing w:line="240" w:lineRule="auto"/>
        <w:jc w:val="both"/>
        <w:rPr>
          <w:lang w:val="es-MX"/>
        </w:rPr>
      </w:pPr>
      <w:r>
        <w:rPr>
          <w:lang w:val="es-MX"/>
        </w:rPr>
        <w:t xml:space="preserve">Dentro de este mismo menú se puede seleccionar cualquiera de las </w:t>
      </w:r>
      <w:r>
        <w:rPr>
          <w:lang w:val="es-ES"/>
        </w:rPr>
        <w:t>categorías</w:t>
      </w:r>
      <w:r>
        <w:rPr>
          <w:lang w:val="es-MX"/>
        </w:rPr>
        <w:t xml:space="preserve"> en donde se </w:t>
      </w:r>
      <w:r w:rsidR="00C17ADB">
        <w:rPr>
          <w:lang w:val="es-MX"/>
        </w:rPr>
        <w:t>desplegará</w:t>
      </w:r>
      <w:r>
        <w:rPr>
          <w:lang w:val="es-MX"/>
        </w:rPr>
        <w:t xml:space="preserve"> la ventana de “Editar </w:t>
      </w:r>
      <w:r>
        <w:rPr>
          <w:lang w:val="es-ES"/>
        </w:rPr>
        <w:t>categoría</w:t>
      </w:r>
      <w:r>
        <w:rPr>
          <w:lang w:val="es-MX"/>
        </w:rPr>
        <w:t xml:space="preserve"> de pago”. Esta se encuentra conformada por 3 puntos que son: Descripción, Nivel de aprobación y aprobadores.</w:t>
      </w:r>
    </w:p>
    <w:p w14:paraId="5703CF45" w14:textId="77777777" w:rsidR="00B51AFE" w:rsidRDefault="008D523A">
      <w:pPr>
        <w:spacing w:line="240" w:lineRule="auto"/>
        <w:jc w:val="both"/>
        <w:rPr>
          <w:lang w:val="es-MX"/>
        </w:rPr>
      </w:pPr>
      <w:r>
        <w:rPr>
          <w:lang w:val="es-MX"/>
        </w:rPr>
        <w:t xml:space="preserve"> </w:t>
      </w:r>
    </w:p>
    <w:p w14:paraId="5703CF46" w14:textId="77777777" w:rsidR="00B51AFE" w:rsidRDefault="008D523A">
      <w:pPr>
        <w:spacing w:line="240" w:lineRule="auto"/>
        <w:jc w:val="both"/>
        <w:rPr>
          <w:lang w:val="es-MX"/>
        </w:rPr>
      </w:pPr>
      <w:r>
        <w:rPr>
          <w:b/>
          <w:bCs/>
          <w:i/>
          <w:iCs/>
          <w:lang w:val="es-ES"/>
        </w:rPr>
        <w:lastRenderedPageBreak/>
        <w:t xml:space="preserve">NOTA: </w:t>
      </w:r>
      <w:r>
        <w:rPr>
          <w:lang w:val="es-MX"/>
        </w:rPr>
        <w:t>Todos los puntos dentro de esta ventana al desear modificar algo son de carácter OBLIGATORIO.</w:t>
      </w:r>
    </w:p>
    <w:p w14:paraId="5703CF47" w14:textId="77777777" w:rsidR="00B51AFE" w:rsidRDefault="00B51AFE">
      <w:pPr>
        <w:jc w:val="both"/>
        <w:rPr>
          <w:lang w:val="es-MX"/>
        </w:rPr>
      </w:pPr>
    </w:p>
    <w:p w14:paraId="5703CF48" w14:textId="77777777" w:rsidR="00B51AFE" w:rsidRDefault="00B51AFE">
      <w:pPr>
        <w:jc w:val="both"/>
        <w:rPr>
          <w:lang w:val="es-MX"/>
        </w:rPr>
      </w:pPr>
    </w:p>
    <w:p w14:paraId="5703CF49" w14:textId="77777777" w:rsidR="00B51AFE" w:rsidRDefault="00B51AFE">
      <w:pPr>
        <w:jc w:val="both"/>
        <w:rPr>
          <w:lang w:val="es-MX"/>
        </w:rPr>
      </w:pPr>
    </w:p>
    <w:p w14:paraId="5703CF4A" w14:textId="77777777" w:rsidR="00B51AFE" w:rsidRDefault="008D523A">
      <w:pPr>
        <w:spacing w:line="240" w:lineRule="auto"/>
        <w:jc w:val="center"/>
        <w:rPr>
          <w:lang w:val="es-MX"/>
        </w:rPr>
      </w:pPr>
      <w:r>
        <w:rPr>
          <w:noProof/>
          <w:lang w:val="es-MX"/>
        </w:rPr>
        <w:drawing>
          <wp:inline distT="0" distB="0" distL="114300" distR="114300" wp14:anchorId="5703CF8E" wp14:editId="5703CF8F">
            <wp:extent cx="4733925" cy="4591050"/>
            <wp:effectExtent l="0" t="0" r="9525" b="0"/>
            <wp:docPr id="21" name="Imagen 26" descr="Captura_Manual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6" descr="Captura_Manual_5"/>
                    <pic:cNvPicPr>
                      <a:picLocks noChangeAspect="1"/>
                    </pic:cNvPicPr>
                  </pic:nvPicPr>
                  <pic:blipFill>
                    <a:blip r:embed="rId57"/>
                    <a:stretch>
                      <a:fillRect/>
                    </a:stretch>
                  </pic:blipFill>
                  <pic:spPr>
                    <a:xfrm>
                      <a:off x="0" y="0"/>
                      <a:ext cx="4733925" cy="4591050"/>
                    </a:xfrm>
                    <a:prstGeom prst="rect">
                      <a:avLst/>
                    </a:prstGeom>
                    <a:noFill/>
                    <a:ln>
                      <a:noFill/>
                    </a:ln>
                  </pic:spPr>
                </pic:pic>
              </a:graphicData>
            </a:graphic>
          </wp:inline>
        </w:drawing>
      </w:r>
    </w:p>
    <w:p w14:paraId="5703CF4B" w14:textId="471240E1" w:rsidR="00B51AFE" w:rsidRDefault="008D523A">
      <w:pPr>
        <w:spacing w:line="240" w:lineRule="auto"/>
        <w:jc w:val="both"/>
        <w:rPr>
          <w:lang w:val="es-MX"/>
        </w:rPr>
      </w:pPr>
      <w:r>
        <w:rPr>
          <w:b/>
          <w:bCs/>
          <w:i/>
          <w:iCs/>
          <w:lang w:val="es-MX"/>
        </w:rPr>
        <w:t xml:space="preserve">NOTA: </w:t>
      </w:r>
      <w:r>
        <w:rPr>
          <w:lang w:val="es-MX"/>
        </w:rPr>
        <w:t>Los niveles de aprobación hace referencia al orden en que los aprobadores pueden dar su decisión. Este item cuenta con 5 niveles los cuales pueden ser modificados según sea la situación.</w:t>
      </w:r>
    </w:p>
    <w:p w14:paraId="5703CF4C" w14:textId="77777777" w:rsidR="00B51AFE" w:rsidRDefault="00B51AFE">
      <w:pPr>
        <w:rPr>
          <w:lang w:val="es-MX"/>
        </w:rPr>
      </w:pPr>
    </w:p>
    <w:p w14:paraId="5703CF4D" w14:textId="77777777" w:rsidR="00B51AFE" w:rsidRDefault="00B51AFE">
      <w:pPr>
        <w:rPr>
          <w:lang w:val="es-MX"/>
        </w:rPr>
      </w:pPr>
    </w:p>
    <w:p w14:paraId="5703CF4E" w14:textId="77777777" w:rsidR="00B51AFE" w:rsidRDefault="00B51AFE">
      <w:pPr>
        <w:rPr>
          <w:lang w:val="es-MX"/>
        </w:rPr>
      </w:pPr>
    </w:p>
    <w:p w14:paraId="5703CF4F" w14:textId="77777777" w:rsidR="00B51AFE" w:rsidRDefault="00B51AFE">
      <w:pPr>
        <w:rPr>
          <w:lang w:val="es-MX"/>
        </w:rPr>
      </w:pPr>
    </w:p>
    <w:p w14:paraId="5703CF50" w14:textId="77777777" w:rsidR="00B51AFE" w:rsidRDefault="00B51AFE">
      <w:pPr>
        <w:rPr>
          <w:lang w:val="es-MX"/>
        </w:rPr>
      </w:pPr>
    </w:p>
    <w:p w14:paraId="5703CF51" w14:textId="77777777" w:rsidR="00B51AFE" w:rsidRDefault="00B51AFE">
      <w:pPr>
        <w:rPr>
          <w:lang w:val="es-MX"/>
        </w:rPr>
      </w:pPr>
    </w:p>
    <w:p w14:paraId="5703CF52" w14:textId="77777777" w:rsidR="00B51AFE" w:rsidRDefault="00B51AFE">
      <w:pPr>
        <w:rPr>
          <w:lang w:val="es-MX"/>
        </w:rPr>
      </w:pPr>
    </w:p>
    <w:bookmarkStart w:id="12" w:name="_Toc10438"/>
    <w:p w14:paraId="5703CF54" w14:textId="77777777" w:rsidR="00B51AFE" w:rsidRDefault="008D523A">
      <w:pPr>
        <w:pStyle w:val="Heading1"/>
        <w:spacing w:line="240" w:lineRule="auto"/>
        <w:rPr>
          <w:b/>
          <w:bCs/>
          <w:color w:val="auto"/>
          <w:lang w:val="es-MX"/>
        </w:rPr>
      </w:pPr>
      <w:r>
        <w:rPr>
          <w:b/>
          <w:bCs/>
          <w:color w:val="auto"/>
          <w:u w:val="single"/>
          <w:lang w:val="es-MX"/>
        </w:rPr>
        <w:fldChar w:fldCharType="begin"/>
      </w:r>
      <w:r>
        <w:rPr>
          <w:b/>
          <w:bCs/>
          <w:color w:val="auto"/>
          <w:u w:val="single"/>
          <w:lang w:val="es-MX"/>
        </w:rPr>
        <w:instrText xml:space="preserve"> HYPERLINK \l "_TABLA DE CONTENIDO" </w:instrText>
      </w:r>
      <w:r>
        <w:rPr>
          <w:b/>
          <w:bCs/>
          <w:color w:val="auto"/>
          <w:u w:val="single"/>
          <w:lang w:val="es-MX"/>
        </w:rPr>
      </w:r>
      <w:r>
        <w:rPr>
          <w:b/>
          <w:bCs/>
          <w:color w:val="auto"/>
          <w:u w:val="single"/>
          <w:lang w:val="es-MX"/>
        </w:rPr>
        <w:fldChar w:fldCharType="separate"/>
      </w:r>
      <w:r>
        <w:rPr>
          <w:rStyle w:val="FollowedHyperlink"/>
          <w:b/>
          <w:bCs/>
          <w:color w:val="auto"/>
          <w:lang w:val="es-MX"/>
        </w:rPr>
        <w:t>ACCIÓN PRINCIPAL “Usuarios”</w:t>
      </w:r>
      <w:r>
        <w:rPr>
          <w:b/>
          <w:bCs/>
          <w:color w:val="auto"/>
          <w:u w:val="single"/>
          <w:lang w:val="es-MX"/>
        </w:rPr>
        <w:fldChar w:fldCharType="end"/>
      </w:r>
      <w:bookmarkEnd w:id="12"/>
    </w:p>
    <w:p w14:paraId="5703CF55" w14:textId="77777777" w:rsidR="00B51AFE" w:rsidRDefault="00B51AFE">
      <w:pPr>
        <w:spacing w:line="240" w:lineRule="auto"/>
        <w:rPr>
          <w:lang w:val="es-MX"/>
        </w:rPr>
      </w:pPr>
    </w:p>
    <w:p w14:paraId="5703CF56" w14:textId="48428B3D" w:rsidR="00B51AFE" w:rsidRDefault="008D523A">
      <w:pPr>
        <w:numPr>
          <w:ilvl w:val="0"/>
          <w:numId w:val="4"/>
        </w:numPr>
        <w:spacing w:line="240" w:lineRule="auto"/>
        <w:jc w:val="both"/>
        <w:rPr>
          <w:lang w:val="es-MX"/>
        </w:rPr>
      </w:pPr>
      <w:r>
        <w:rPr>
          <w:lang w:val="es-ES"/>
        </w:rPr>
        <w:t>Al seleccionar esta opción dentro del menú de “Acciones principales”</w:t>
      </w:r>
      <w:r>
        <w:rPr>
          <w:lang w:val="es-MX"/>
        </w:rPr>
        <w:t xml:space="preserve"> se </w:t>
      </w:r>
      <w:r w:rsidR="00C17ADB">
        <w:rPr>
          <w:lang w:val="es-MX"/>
        </w:rPr>
        <w:t>desplegará</w:t>
      </w:r>
      <w:r>
        <w:rPr>
          <w:lang w:val="es-MX"/>
        </w:rPr>
        <w:t xml:space="preserve"> una ventana en donde aparecerán un grupo de personas con los respectivos roles dentro de la </w:t>
      </w:r>
      <w:r w:rsidR="00C17ADB">
        <w:rPr>
          <w:lang w:val="es-MX"/>
        </w:rPr>
        <w:t>página</w:t>
      </w:r>
      <w:r>
        <w:rPr>
          <w:lang w:val="es-MX"/>
        </w:rPr>
        <w:t xml:space="preserve">: </w:t>
      </w:r>
    </w:p>
    <w:p w14:paraId="5703CF57" w14:textId="77777777" w:rsidR="00B51AFE" w:rsidRDefault="00B51AFE">
      <w:pPr>
        <w:spacing w:line="240" w:lineRule="auto"/>
        <w:jc w:val="both"/>
        <w:rPr>
          <w:lang w:val="es-MX"/>
        </w:rPr>
      </w:pPr>
    </w:p>
    <w:p w14:paraId="5703CF58" w14:textId="77777777" w:rsidR="00B51AFE" w:rsidRDefault="008D523A">
      <w:pPr>
        <w:spacing w:line="240" w:lineRule="auto"/>
        <w:jc w:val="both"/>
        <w:rPr>
          <w:lang w:val="es-MX"/>
        </w:rPr>
      </w:pPr>
      <w:r>
        <w:rPr>
          <w:noProof/>
          <w:lang w:val="es-MX"/>
        </w:rPr>
        <w:drawing>
          <wp:inline distT="0" distB="0" distL="114300" distR="114300" wp14:anchorId="5703CF90" wp14:editId="5703CF91">
            <wp:extent cx="5611495" cy="2901950"/>
            <wp:effectExtent l="0" t="0" r="8255" b="12700"/>
            <wp:docPr id="22" name="Imagen 27" descr="Captura_Manual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7" descr="Captura_Manual_6"/>
                    <pic:cNvPicPr>
                      <a:picLocks noChangeAspect="1"/>
                    </pic:cNvPicPr>
                  </pic:nvPicPr>
                  <pic:blipFill>
                    <a:blip r:embed="rId58"/>
                    <a:stretch>
                      <a:fillRect/>
                    </a:stretch>
                  </pic:blipFill>
                  <pic:spPr>
                    <a:xfrm>
                      <a:off x="0" y="0"/>
                      <a:ext cx="5611495" cy="2901950"/>
                    </a:xfrm>
                    <a:prstGeom prst="rect">
                      <a:avLst/>
                    </a:prstGeom>
                    <a:noFill/>
                    <a:ln>
                      <a:noFill/>
                    </a:ln>
                  </pic:spPr>
                </pic:pic>
              </a:graphicData>
            </a:graphic>
          </wp:inline>
        </w:drawing>
      </w:r>
    </w:p>
    <w:p w14:paraId="5703CF59" w14:textId="77777777" w:rsidR="00B51AFE" w:rsidRDefault="00B51AFE">
      <w:pPr>
        <w:spacing w:line="240" w:lineRule="auto"/>
        <w:rPr>
          <w:lang w:val="es-MX"/>
        </w:rPr>
      </w:pPr>
    </w:p>
    <w:p w14:paraId="5703CF5A" w14:textId="77777777" w:rsidR="00B51AFE" w:rsidRDefault="008D523A">
      <w:pPr>
        <w:numPr>
          <w:ilvl w:val="0"/>
          <w:numId w:val="4"/>
        </w:numPr>
        <w:spacing w:line="240" w:lineRule="auto"/>
        <w:jc w:val="both"/>
        <w:rPr>
          <w:lang w:val="es-MX"/>
        </w:rPr>
      </w:pPr>
      <w:r>
        <w:rPr>
          <w:lang w:val="es-MX"/>
        </w:rPr>
        <w:t xml:space="preserve">Dentro de este mismo menú de opciones. Al seleccionar cualquiera de los nombres se desplegara una ventana la cual permite añadir y/o quitar el rol o los roles asignados a esa persona dentro del propio aplicativo: </w:t>
      </w:r>
    </w:p>
    <w:p w14:paraId="5703CF5B" w14:textId="77777777" w:rsidR="00B51AFE" w:rsidRDefault="008D523A">
      <w:pPr>
        <w:jc w:val="center"/>
        <w:rPr>
          <w:lang w:val="es-MX"/>
        </w:rPr>
      </w:pPr>
      <w:r>
        <w:rPr>
          <w:noProof/>
          <w:lang w:val="es-MX"/>
        </w:rPr>
        <w:lastRenderedPageBreak/>
        <w:drawing>
          <wp:inline distT="0" distB="0" distL="114300" distR="114300" wp14:anchorId="5703CF92" wp14:editId="5703CF93">
            <wp:extent cx="3114040" cy="2157095"/>
            <wp:effectExtent l="0" t="0" r="10160" b="14605"/>
            <wp:docPr id="23" name="Imagen 28" descr="Captura_Manual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8" descr="Captura_Manual_7"/>
                    <pic:cNvPicPr>
                      <a:picLocks noChangeAspect="1"/>
                    </pic:cNvPicPr>
                  </pic:nvPicPr>
                  <pic:blipFill>
                    <a:blip r:embed="rId59"/>
                    <a:stretch>
                      <a:fillRect/>
                    </a:stretch>
                  </pic:blipFill>
                  <pic:spPr>
                    <a:xfrm>
                      <a:off x="0" y="0"/>
                      <a:ext cx="3114040" cy="2157095"/>
                    </a:xfrm>
                    <a:prstGeom prst="rect">
                      <a:avLst/>
                    </a:prstGeom>
                    <a:noFill/>
                    <a:ln>
                      <a:noFill/>
                    </a:ln>
                  </pic:spPr>
                </pic:pic>
              </a:graphicData>
            </a:graphic>
          </wp:inline>
        </w:drawing>
      </w:r>
    </w:p>
    <w:p w14:paraId="5703CF5C" w14:textId="77777777" w:rsidR="00B51AFE" w:rsidRDefault="00B51AFE">
      <w:pPr>
        <w:jc w:val="center"/>
        <w:rPr>
          <w:lang w:val="es-MX"/>
        </w:rPr>
      </w:pPr>
    </w:p>
    <w:p w14:paraId="5703CF5D" w14:textId="77777777" w:rsidR="00B51AFE" w:rsidRDefault="00B51AFE">
      <w:pPr>
        <w:jc w:val="center"/>
        <w:rPr>
          <w:lang w:val="es-MX"/>
        </w:rPr>
      </w:pPr>
    </w:p>
    <w:p w14:paraId="5703CF5E" w14:textId="77777777" w:rsidR="00B51AFE" w:rsidRDefault="00B51AFE">
      <w:pPr>
        <w:jc w:val="center"/>
        <w:rPr>
          <w:lang w:val="es-MX"/>
        </w:rPr>
      </w:pPr>
    </w:p>
    <w:p w14:paraId="5703CF5F" w14:textId="77777777" w:rsidR="00B51AFE" w:rsidRDefault="00B51AFE">
      <w:pPr>
        <w:jc w:val="center"/>
        <w:rPr>
          <w:lang w:val="es-MX"/>
        </w:rPr>
      </w:pPr>
    </w:p>
    <w:p w14:paraId="5703CF60" w14:textId="77777777" w:rsidR="00B51AFE" w:rsidRDefault="00B51AFE">
      <w:pPr>
        <w:jc w:val="center"/>
        <w:rPr>
          <w:lang w:val="es-MX"/>
        </w:rPr>
      </w:pPr>
    </w:p>
    <w:p w14:paraId="5703CF61" w14:textId="77777777" w:rsidR="00B51AFE" w:rsidRDefault="00B51AFE">
      <w:pPr>
        <w:jc w:val="center"/>
        <w:rPr>
          <w:lang w:val="es-MX"/>
        </w:rPr>
      </w:pPr>
    </w:p>
    <w:p w14:paraId="5703CF62" w14:textId="77777777" w:rsidR="00B51AFE" w:rsidRDefault="00B51AFE">
      <w:pPr>
        <w:jc w:val="center"/>
        <w:rPr>
          <w:lang w:val="es-MX"/>
        </w:rPr>
      </w:pPr>
    </w:p>
    <w:p w14:paraId="5703CF63" w14:textId="77777777" w:rsidR="00B51AFE" w:rsidRDefault="00B51AFE">
      <w:pPr>
        <w:rPr>
          <w:lang w:val="es-MX"/>
        </w:rPr>
      </w:pPr>
    </w:p>
    <w:sectPr w:rsidR="00B51AFE">
      <w:pgSz w:w="12240" w:h="15840"/>
      <w:pgMar w:top="1701" w:right="1134" w:bottom="1701" w:left="2268" w:header="708" w:footer="708" w:gutter="0"/>
      <w:pgBorders>
        <w:top w:val="single" w:sz="36" w:space="1" w:color="BFBFBF"/>
        <w:left w:val="single" w:sz="36" w:space="4" w:color="BFBFBF"/>
        <w:bottom w:val="single" w:sz="36" w:space="1" w:color="BFBFBF"/>
        <w:right w:val="single" w:sz="36" w:space="4" w:color="BFBF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3CF96" w14:textId="77777777" w:rsidR="00B51AFE" w:rsidRDefault="008D523A">
      <w:pPr>
        <w:spacing w:line="240" w:lineRule="auto"/>
      </w:pPr>
      <w:r>
        <w:separator/>
      </w:r>
    </w:p>
  </w:endnote>
  <w:endnote w:type="continuationSeparator" w:id="0">
    <w:p w14:paraId="5703CF97" w14:textId="77777777" w:rsidR="00B51AFE" w:rsidRDefault="008D52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CF9A" w14:textId="77777777" w:rsidR="00B51AFE" w:rsidRDefault="008D523A">
    <w:pPr>
      <w:pStyle w:val="Footer"/>
    </w:pPr>
    <w:r>
      <w:rPr>
        <w:noProof/>
        <w:sz w:val="22"/>
      </w:rPr>
      <mc:AlternateContent>
        <mc:Choice Requires="wps">
          <w:drawing>
            <wp:anchor distT="0" distB="0" distL="114300" distR="114300" simplePos="0" relativeHeight="251657216" behindDoc="0" locked="0" layoutInCell="1" allowOverlap="1" wp14:anchorId="5703CF9B" wp14:editId="5703CF9C">
              <wp:simplePos x="0" y="0"/>
              <wp:positionH relativeFrom="margin">
                <wp:align>center</wp:align>
              </wp:positionH>
              <wp:positionV relativeFrom="paragraph">
                <wp:posOffset>0</wp:posOffset>
              </wp:positionV>
              <wp:extent cx="1828800" cy="1828800"/>
              <wp:effectExtent l="0" t="0" r="0" b="0"/>
              <wp:wrapNone/>
              <wp:docPr id="24"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3CF9D" w14:textId="77777777" w:rsidR="00B51AFE" w:rsidRDefault="008D523A">
                          <w:pPr>
                            <w:pStyle w:val="Footer"/>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type w14:anchorId="5703CF9B" id="_x0000_t202" coordsize="21600,21600" o:spt="202" path="m,l,21600r21600,l21600,xe">
              <v:stroke joinstyle="miter"/>
              <v:path gradientshapeok="t" o:connecttype="rect"/>
            </v:shapetype>
            <v:shape id="Cuadro de texto 1"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Co0dcKcAQAAPgMAAA4A&#10;AAAAAAAAAAAAAAAALgIAAGRycy9lMm9Eb2MueG1sUEsBAi0AFAAGAAgAAAAhAAxK8O7WAAAABQEA&#10;AA8AAAAAAAAAAAAAAAAA9gMAAGRycy9kb3ducmV2LnhtbFBLBQYAAAAABAAEAPMAAAD5BAAAAAA=&#10;" filled="f" stroked="f">
              <v:textbox style="mso-fit-shape-to-text:t" inset="0,0,0,0">
                <w:txbxContent>
                  <w:p w14:paraId="5703CF9D" w14:textId="77777777" w:rsidR="00B51AFE" w:rsidRDefault="008D523A">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CF94" w14:textId="77777777" w:rsidR="00B51AFE" w:rsidRDefault="008D523A">
      <w:pPr>
        <w:spacing w:after="0"/>
      </w:pPr>
      <w:r>
        <w:separator/>
      </w:r>
    </w:p>
  </w:footnote>
  <w:footnote w:type="continuationSeparator" w:id="0">
    <w:p w14:paraId="5703CF95" w14:textId="77777777" w:rsidR="00B51AFE" w:rsidRDefault="008D523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B67876"/>
    <w:multiLevelType w:val="singleLevel"/>
    <w:tmpl w:val="ADB67876"/>
    <w:lvl w:ilvl="0">
      <w:start w:val="1"/>
      <w:numFmt w:val="decimal"/>
      <w:lvlText w:val="%1."/>
      <w:lvlJc w:val="left"/>
      <w:pPr>
        <w:tabs>
          <w:tab w:val="left" w:pos="425"/>
        </w:tabs>
        <w:ind w:left="425" w:hanging="425"/>
      </w:pPr>
      <w:rPr>
        <w:rFonts w:hint="default"/>
      </w:rPr>
    </w:lvl>
  </w:abstractNum>
  <w:abstractNum w:abstractNumId="1" w15:restartNumberingAfterBreak="0">
    <w:nsid w:val="2A1C0D2B"/>
    <w:multiLevelType w:val="singleLevel"/>
    <w:tmpl w:val="2A1C0D2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2A9C14E2"/>
    <w:multiLevelType w:val="singleLevel"/>
    <w:tmpl w:val="2A9C14E2"/>
    <w:lvl w:ilvl="0">
      <w:start w:val="1"/>
      <w:numFmt w:val="decimal"/>
      <w:lvlText w:val="%1."/>
      <w:lvlJc w:val="left"/>
      <w:pPr>
        <w:tabs>
          <w:tab w:val="left" w:pos="425"/>
        </w:tabs>
        <w:ind w:left="425" w:hanging="425"/>
      </w:pPr>
      <w:rPr>
        <w:rFonts w:hint="default"/>
      </w:rPr>
    </w:lvl>
  </w:abstractNum>
  <w:abstractNum w:abstractNumId="3" w15:restartNumberingAfterBreak="0">
    <w:nsid w:val="2EEC8888"/>
    <w:multiLevelType w:val="multilevel"/>
    <w:tmpl w:val="2EEC8888"/>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6C555686"/>
    <w:multiLevelType w:val="multilevel"/>
    <w:tmpl w:val="D89EE614"/>
    <w:styleLink w:val="CurrentList1"/>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 w15:restartNumberingAfterBreak="0">
    <w:nsid w:val="6D331EB1"/>
    <w:multiLevelType w:val="hybridMultilevel"/>
    <w:tmpl w:val="C0620FFE"/>
    <w:lvl w:ilvl="0" w:tplc="240A000F">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num w:numId="1" w16cid:durableId="957681849">
    <w:abstractNumId w:val="2"/>
  </w:num>
  <w:num w:numId="2" w16cid:durableId="1669097171">
    <w:abstractNumId w:val="3"/>
  </w:num>
  <w:num w:numId="3" w16cid:durableId="1872299213">
    <w:abstractNumId w:val="0"/>
  </w:num>
  <w:num w:numId="4" w16cid:durableId="310445537">
    <w:abstractNumId w:val="1"/>
  </w:num>
  <w:num w:numId="5" w16cid:durableId="1018000106">
    <w:abstractNumId w:val="5"/>
  </w:num>
  <w:num w:numId="6" w16cid:durableId="366371463">
    <w:abstractNumId w:val="4"/>
  </w:num>
  <w:num w:numId="7" w16cid:durableId="1214849494">
    <w:abstractNumId w:val="1"/>
  </w:num>
  <w:num w:numId="8" w16cid:durableId="392198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hyphenationZone w:val="425"/>
  <w:characterSpacingControl w:val="doNotCompress"/>
  <w:footnotePr>
    <w:footnote w:id="-1"/>
    <w:footnote w:id="0"/>
  </w:footnotePr>
  <w:endnotePr>
    <w:endnote w:id="-1"/>
    <w:endnote w:id="0"/>
  </w:endnotePr>
  <w:compat>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2694"/>
    <w:rsid w:val="00004149"/>
    <w:rsid w:val="00031714"/>
    <w:rsid w:val="00044531"/>
    <w:rsid w:val="00047F75"/>
    <w:rsid w:val="00050ED9"/>
    <w:rsid w:val="000547EF"/>
    <w:rsid w:val="00090F1B"/>
    <w:rsid w:val="000A23A9"/>
    <w:rsid w:val="000A6980"/>
    <w:rsid w:val="000B295C"/>
    <w:rsid w:val="000B4CF6"/>
    <w:rsid w:val="000B5058"/>
    <w:rsid w:val="000C4612"/>
    <w:rsid w:val="000C49E8"/>
    <w:rsid w:val="000E0B92"/>
    <w:rsid w:val="00101CE0"/>
    <w:rsid w:val="00107982"/>
    <w:rsid w:val="00115329"/>
    <w:rsid w:val="001412FF"/>
    <w:rsid w:val="00144DB9"/>
    <w:rsid w:val="00161B06"/>
    <w:rsid w:val="00162614"/>
    <w:rsid w:val="0017249C"/>
    <w:rsid w:val="001739B5"/>
    <w:rsid w:val="00173DD6"/>
    <w:rsid w:val="001878BB"/>
    <w:rsid w:val="001963ED"/>
    <w:rsid w:val="001A6856"/>
    <w:rsid w:val="001C7CA9"/>
    <w:rsid w:val="001E7592"/>
    <w:rsid w:val="00204585"/>
    <w:rsid w:val="00210072"/>
    <w:rsid w:val="00215E21"/>
    <w:rsid w:val="00243393"/>
    <w:rsid w:val="00251138"/>
    <w:rsid w:val="00261DF4"/>
    <w:rsid w:val="00270EB3"/>
    <w:rsid w:val="00275285"/>
    <w:rsid w:val="00277F6D"/>
    <w:rsid w:val="002925D4"/>
    <w:rsid w:val="00296372"/>
    <w:rsid w:val="002A339C"/>
    <w:rsid w:val="002A757F"/>
    <w:rsid w:val="002C3571"/>
    <w:rsid w:val="002C42F9"/>
    <w:rsid w:val="002E2C4E"/>
    <w:rsid w:val="002F1310"/>
    <w:rsid w:val="00324A79"/>
    <w:rsid w:val="003262F2"/>
    <w:rsid w:val="003308F2"/>
    <w:rsid w:val="003340C5"/>
    <w:rsid w:val="003356AB"/>
    <w:rsid w:val="003642EB"/>
    <w:rsid w:val="0037282F"/>
    <w:rsid w:val="0039763D"/>
    <w:rsid w:val="003A6BBF"/>
    <w:rsid w:val="003A6CEA"/>
    <w:rsid w:val="003B443B"/>
    <w:rsid w:val="003B6821"/>
    <w:rsid w:val="003C56FA"/>
    <w:rsid w:val="003D27EC"/>
    <w:rsid w:val="003D75C7"/>
    <w:rsid w:val="003E7D22"/>
    <w:rsid w:val="00400999"/>
    <w:rsid w:val="00417418"/>
    <w:rsid w:val="00431AB2"/>
    <w:rsid w:val="00436354"/>
    <w:rsid w:val="004435A4"/>
    <w:rsid w:val="00460079"/>
    <w:rsid w:val="0046336D"/>
    <w:rsid w:val="00465BC4"/>
    <w:rsid w:val="00475078"/>
    <w:rsid w:val="00492045"/>
    <w:rsid w:val="00494710"/>
    <w:rsid w:val="00495514"/>
    <w:rsid w:val="004956CB"/>
    <w:rsid w:val="004D2904"/>
    <w:rsid w:val="004D5E9A"/>
    <w:rsid w:val="004E796D"/>
    <w:rsid w:val="004E7E35"/>
    <w:rsid w:val="004F7631"/>
    <w:rsid w:val="00500CE4"/>
    <w:rsid w:val="00502056"/>
    <w:rsid w:val="00506836"/>
    <w:rsid w:val="0051494D"/>
    <w:rsid w:val="00515327"/>
    <w:rsid w:val="00520B5A"/>
    <w:rsid w:val="00531177"/>
    <w:rsid w:val="0055336B"/>
    <w:rsid w:val="00556CF3"/>
    <w:rsid w:val="005726C2"/>
    <w:rsid w:val="00577BE6"/>
    <w:rsid w:val="00581BB0"/>
    <w:rsid w:val="00587F04"/>
    <w:rsid w:val="005C090E"/>
    <w:rsid w:val="005C4B39"/>
    <w:rsid w:val="005F12CB"/>
    <w:rsid w:val="005F426B"/>
    <w:rsid w:val="005F4D03"/>
    <w:rsid w:val="005F557B"/>
    <w:rsid w:val="005F6BF6"/>
    <w:rsid w:val="006003B0"/>
    <w:rsid w:val="00604B43"/>
    <w:rsid w:val="0061512D"/>
    <w:rsid w:val="006251CA"/>
    <w:rsid w:val="00652CF2"/>
    <w:rsid w:val="00654096"/>
    <w:rsid w:val="00674276"/>
    <w:rsid w:val="0068593B"/>
    <w:rsid w:val="00697E28"/>
    <w:rsid w:val="006A1796"/>
    <w:rsid w:val="006A640F"/>
    <w:rsid w:val="006B00B8"/>
    <w:rsid w:val="006B18B2"/>
    <w:rsid w:val="006B2CB7"/>
    <w:rsid w:val="006C5E13"/>
    <w:rsid w:val="006D04CF"/>
    <w:rsid w:val="006E2872"/>
    <w:rsid w:val="006F682C"/>
    <w:rsid w:val="00705B09"/>
    <w:rsid w:val="00711281"/>
    <w:rsid w:val="00723B74"/>
    <w:rsid w:val="00736AF1"/>
    <w:rsid w:val="00740AB5"/>
    <w:rsid w:val="007463AC"/>
    <w:rsid w:val="007531C4"/>
    <w:rsid w:val="00755037"/>
    <w:rsid w:val="007571FF"/>
    <w:rsid w:val="00760D51"/>
    <w:rsid w:val="0079040C"/>
    <w:rsid w:val="007A7862"/>
    <w:rsid w:val="007A797F"/>
    <w:rsid w:val="007B0DA7"/>
    <w:rsid w:val="008248DD"/>
    <w:rsid w:val="00833EF9"/>
    <w:rsid w:val="008352EB"/>
    <w:rsid w:val="00835FD2"/>
    <w:rsid w:val="00836191"/>
    <w:rsid w:val="008414AC"/>
    <w:rsid w:val="008520E6"/>
    <w:rsid w:val="008603E8"/>
    <w:rsid w:val="0086155D"/>
    <w:rsid w:val="008A5299"/>
    <w:rsid w:val="008B0F0A"/>
    <w:rsid w:val="008B1F1C"/>
    <w:rsid w:val="008C4410"/>
    <w:rsid w:val="008C67E4"/>
    <w:rsid w:val="008C7878"/>
    <w:rsid w:val="008D523A"/>
    <w:rsid w:val="008D795A"/>
    <w:rsid w:val="008E1786"/>
    <w:rsid w:val="008E387E"/>
    <w:rsid w:val="0090137C"/>
    <w:rsid w:val="00903D63"/>
    <w:rsid w:val="00911916"/>
    <w:rsid w:val="00932EC4"/>
    <w:rsid w:val="00933898"/>
    <w:rsid w:val="00965892"/>
    <w:rsid w:val="00975D36"/>
    <w:rsid w:val="00985C2D"/>
    <w:rsid w:val="00997593"/>
    <w:rsid w:val="009A1175"/>
    <w:rsid w:val="009C638B"/>
    <w:rsid w:val="009D4B7B"/>
    <w:rsid w:val="009E210D"/>
    <w:rsid w:val="00A00392"/>
    <w:rsid w:val="00A131F0"/>
    <w:rsid w:val="00A157F3"/>
    <w:rsid w:val="00A17676"/>
    <w:rsid w:val="00A21E9A"/>
    <w:rsid w:val="00A23036"/>
    <w:rsid w:val="00A3653A"/>
    <w:rsid w:val="00A71553"/>
    <w:rsid w:val="00A72694"/>
    <w:rsid w:val="00A75F46"/>
    <w:rsid w:val="00A8061C"/>
    <w:rsid w:val="00A840B2"/>
    <w:rsid w:val="00A8600B"/>
    <w:rsid w:val="00A9180B"/>
    <w:rsid w:val="00AC11E9"/>
    <w:rsid w:val="00AC3B05"/>
    <w:rsid w:val="00AC40F3"/>
    <w:rsid w:val="00AD4A6F"/>
    <w:rsid w:val="00AD5D12"/>
    <w:rsid w:val="00AE4782"/>
    <w:rsid w:val="00B0077A"/>
    <w:rsid w:val="00B04718"/>
    <w:rsid w:val="00B11DF0"/>
    <w:rsid w:val="00B1438A"/>
    <w:rsid w:val="00B16D12"/>
    <w:rsid w:val="00B22F5B"/>
    <w:rsid w:val="00B23F2E"/>
    <w:rsid w:val="00B27332"/>
    <w:rsid w:val="00B27F77"/>
    <w:rsid w:val="00B321BE"/>
    <w:rsid w:val="00B32C33"/>
    <w:rsid w:val="00B37517"/>
    <w:rsid w:val="00B51517"/>
    <w:rsid w:val="00B51AFE"/>
    <w:rsid w:val="00B56E31"/>
    <w:rsid w:val="00B6427E"/>
    <w:rsid w:val="00B65033"/>
    <w:rsid w:val="00B81BDC"/>
    <w:rsid w:val="00B922F4"/>
    <w:rsid w:val="00BA734A"/>
    <w:rsid w:val="00BB190C"/>
    <w:rsid w:val="00BB4DDD"/>
    <w:rsid w:val="00BC4C3C"/>
    <w:rsid w:val="00BC5476"/>
    <w:rsid w:val="00BE23FD"/>
    <w:rsid w:val="00BE5406"/>
    <w:rsid w:val="00BF2BCB"/>
    <w:rsid w:val="00C01352"/>
    <w:rsid w:val="00C01A22"/>
    <w:rsid w:val="00C01D8C"/>
    <w:rsid w:val="00C0582E"/>
    <w:rsid w:val="00C10F2F"/>
    <w:rsid w:val="00C113B4"/>
    <w:rsid w:val="00C17ADB"/>
    <w:rsid w:val="00C245F4"/>
    <w:rsid w:val="00C370EE"/>
    <w:rsid w:val="00C47B34"/>
    <w:rsid w:val="00C64C27"/>
    <w:rsid w:val="00C7054E"/>
    <w:rsid w:val="00C91201"/>
    <w:rsid w:val="00C91672"/>
    <w:rsid w:val="00CC43C5"/>
    <w:rsid w:val="00CC55FD"/>
    <w:rsid w:val="00CF5DF2"/>
    <w:rsid w:val="00D20508"/>
    <w:rsid w:val="00D220CD"/>
    <w:rsid w:val="00D474A0"/>
    <w:rsid w:val="00D47B5C"/>
    <w:rsid w:val="00D56481"/>
    <w:rsid w:val="00D565C2"/>
    <w:rsid w:val="00D6111C"/>
    <w:rsid w:val="00D675A0"/>
    <w:rsid w:val="00D7063B"/>
    <w:rsid w:val="00D75D05"/>
    <w:rsid w:val="00D8408B"/>
    <w:rsid w:val="00D848EB"/>
    <w:rsid w:val="00D921AD"/>
    <w:rsid w:val="00D92584"/>
    <w:rsid w:val="00DA1574"/>
    <w:rsid w:val="00DA3268"/>
    <w:rsid w:val="00DA4D6C"/>
    <w:rsid w:val="00DA516A"/>
    <w:rsid w:val="00DA6DA1"/>
    <w:rsid w:val="00DB066D"/>
    <w:rsid w:val="00DB3D6B"/>
    <w:rsid w:val="00DB6D72"/>
    <w:rsid w:val="00DB6E61"/>
    <w:rsid w:val="00DC1F0E"/>
    <w:rsid w:val="00DC3871"/>
    <w:rsid w:val="00DC68D0"/>
    <w:rsid w:val="00DF69EB"/>
    <w:rsid w:val="00DF7F7F"/>
    <w:rsid w:val="00E00801"/>
    <w:rsid w:val="00E10980"/>
    <w:rsid w:val="00E11D8C"/>
    <w:rsid w:val="00E31F13"/>
    <w:rsid w:val="00E62A56"/>
    <w:rsid w:val="00E70A6D"/>
    <w:rsid w:val="00E82A8D"/>
    <w:rsid w:val="00E82D6F"/>
    <w:rsid w:val="00E82DC6"/>
    <w:rsid w:val="00E932CE"/>
    <w:rsid w:val="00E948BC"/>
    <w:rsid w:val="00EA2999"/>
    <w:rsid w:val="00EA371B"/>
    <w:rsid w:val="00EC1721"/>
    <w:rsid w:val="00EC27AB"/>
    <w:rsid w:val="00EC38C2"/>
    <w:rsid w:val="00EC5039"/>
    <w:rsid w:val="00EC7F26"/>
    <w:rsid w:val="00EF1F5C"/>
    <w:rsid w:val="00EF3296"/>
    <w:rsid w:val="00EF5B93"/>
    <w:rsid w:val="00F02749"/>
    <w:rsid w:val="00F154E0"/>
    <w:rsid w:val="00F241BD"/>
    <w:rsid w:val="00F31814"/>
    <w:rsid w:val="00F358A7"/>
    <w:rsid w:val="00F51DBF"/>
    <w:rsid w:val="00F5301B"/>
    <w:rsid w:val="00F543AE"/>
    <w:rsid w:val="00F755E2"/>
    <w:rsid w:val="00F80F4E"/>
    <w:rsid w:val="00FA074C"/>
    <w:rsid w:val="00FA2618"/>
    <w:rsid w:val="00FA46AF"/>
    <w:rsid w:val="00FA7115"/>
    <w:rsid w:val="00FB4537"/>
    <w:rsid w:val="00FC3C85"/>
    <w:rsid w:val="00FD107D"/>
    <w:rsid w:val="00FD3DBC"/>
    <w:rsid w:val="00FE1C76"/>
    <w:rsid w:val="00FE4068"/>
    <w:rsid w:val="04A22694"/>
    <w:rsid w:val="0E8B0760"/>
    <w:rsid w:val="10613C9B"/>
    <w:rsid w:val="17103D25"/>
    <w:rsid w:val="275B2D9A"/>
    <w:rsid w:val="295A01E4"/>
    <w:rsid w:val="2AFD150B"/>
    <w:rsid w:val="2B3C7E6A"/>
    <w:rsid w:val="2D5533FD"/>
    <w:rsid w:val="2D9306D9"/>
    <w:rsid w:val="2E266125"/>
    <w:rsid w:val="2EE713B8"/>
    <w:rsid w:val="34E15F13"/>
    <w:rsid w:val="43BF7BB1"/>
    <w:rsid w:val="477A08CB"/>
    <w:rsid w:val="52F318E6"/>
    <w:rsid w:val="5B735536"/>
    <w:rsid w:val="5CA7061D"/>
    <w:rsid w:val="5DA64068"/>
    <w:rsid w:val="5EED439B"/>
    <w:rsid w:val="61E05D3B"/>
    <w:rsid w:val="62EC717B"/>
    <w:rsid w:val="692F738D"/>
    <w:rsid w:val="74E93855"/>
    <w:rsid w:val="75F61BD9"/>
    <w:rsid w:val="7B044696"/>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3CE89"/>
  <w15:docId w15:val="{EF26DC37-8F2F-454F-9BB0-BD52B22F3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392"/>
    <w:pPr>
      <w:spacing w:after="160" w:line="259" w:lineRule="auto"/>
    </w:pPr>
    <w:rPr>
      <w:rFonts w:ascii="Arial" w:hAnsi="Arial"/>
      <w:sz w:val="24"/>
      <w:szCs w:val="22"/>
      <w:lang w:eastAsia="en-US"/>
    </w:rPr>
  </w:style>
  <w:style w:type="paragraph" w:styleId="Heading1">
    <w:name w:val="heading 1"/>
    <w:basedOn w:val="Normal"/>
    <w:next w:val="Normal"/>
    <w:link w:val="Heading1Char"/>
    <w:uiPriority w:val="9"/>
    <w:qFormat/>
    <w:pPr>
      <w:keepNext/>
      <w:keepLines/>
      <w:spacing w:before="240" w:after="0"/>
      <w:jc w:val="center"/>
      <w:outlineLvl w:val="0"/>
    </w:pPr>
    <w:rPr>
      <w:rFonts w:eastAsia="DengXian Light"/>
      <w:color w:val="2F5496"/>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DengXian Light"/>
      <w:color w:val="2F5496"/>
      <w:szCs w:val="26"/>
    </w:rPr>
  </w:style>
  <w:style w:type="paragraph" w:styleId="Heading4">
    <w:name w:val="heading 4"/>
    <w:basedOn w:val="Normal"/>
    <w:next w:val="Normal"/>
    <w:uiPriority w:val="9"/>
    <w:unhideWhenUsed/>
    <w:qFormat/>
    <w:pPr>
      <w:keepNext/>
      <w:spacing w:before="240" w:after="60"/>
      <w:jc w:val="center"/>
      <w:outlineLvl w:val="3"/>
    </w:pPr>
    <w:rPr>
      <w:b/>
      <w:bCs/>
      <w:sz w:val="28"/>
      <w:szCs w:val="28"/>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rFonts w:ascii="Arial" w:eastAsia="Calibri" w:hAnsi="Arial"/>
      <w:color w:val="0563C1"/>
      <w:sz w:val="24"/>
      <w:u w:val="single"/>
    </w:rPr>
  </w:style>
  <w:style w:type="character" w:styleId="FollowedHyperlink">
    <w:name w:val="FollowedHyperlink"/>
    <w:basedOn w:val="DefaultParagraphFont"/>
    <w:uiPriority w:val="99"/>
    <w:unhideWhenUsed/>
    <w:rPr>
      <w:rFonts w:ascii="Arial" w:eastAsia="Calibri" w:hAnsi="Arial"/>
      <w:color w:val="800080"/>
      <w:sz w:val="24"/>
      <w:u w:val="single"/>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Header">
    <w:name w:val="header"/>
    <w:basedOn w:val="Normal"/>
    <w:uiPriority w:val="99"/>
    <w:unhideWhenUsed/>
    <w:pPr>
      <w:tabs>
        <w:tab w:val="center" w:pos="4153"/>
        <w:tab w:val="right" w:pos="8306"/>
      </w:tabs>
    </w:pPr>
  </w:style>
  <w:style w:type="paragraph" w:styleId="Footer">
    <w:name w:val="footer"/>
    <w:basedOn w:val="Normal"/>
    <w:uiPriority w:val="99"/>
    <w:unhideWhenUsed/>
    <w:pPr>
      <w:tabs>
        <w:tab w:val="center" w:pos="4153"/>
        <w:tab w:val="right" w:pos="8306"/>
      </w:tabs>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Arial" w:eastAsia="DengXian Light" w:hAnsi="Arial" w:cs="Times New Roman"/>
      <w:color w:val="2F5496"/>
      <w:sz w:val="24"/>
      <w:szCs w:val="32"/>
    </w:rPr>
  </w:style>
  <w:style w:type="character" w:customStyle="1" w:styleId="Heading2Char">
    <w:name w:val="Heading 2 Char"/>
    <w:basedOn w:val="DefaultParagraphFont"/>
    <w:link w:val="Heading2"/>
    <w:uiPriority w:val="9"/>
    <w:qFormat/>
    <w:rPr>
      <w:rFonts w:ascii="Arial" w:eastAsia="DengXian Light" w:hAnsi="Arial" w:cs="Times New Roman"/>
      <w:color w:val="2F5496"/>
      <w:sz w:val="24"/>
      <w:szCs w:val="26"/>
    </w:rPr>
  </w:style>
  <w:style w:type="paragraph" w:customStyle="1" w:styleId="TOCHeading1">
    <w:name w:val="TOC Heading1"/>
    <w:basedOn w:val="Heading1"/>
    <w:next w:val="Normal"/>
    <w:uiPriority w:val="39"/>
    <w:unhideWhenUsed/>
    <w:qFormat/>
    <w:pPr>
      <w:outlineLvl w:val="9"/>
    </w:pPr>
    <w:rPr>
      <w:lang w:eastAsia="es-CO"/>
    </w:rPr>
  </w:style>
  <w:style w:type="paragraph" w:styleId="ListParagraph">
    <w:name w:val="List Paragraph"/>
    <w:basedOn w:val="Normal"/>
    <w:uiPriority w:val="34"/>
    <w:qFormat/>
    <w:pPr>
      <w:ind w:left="720"/>
      <w:contextualSpacing/>
    </w:pPr>
  </w:style>
  <w:style w:type="numbering" w:customStyle="1" w:styleId="CurrentList1">
    <w:name w:val="Current List1"/>
    <w:uiPriority w:val="99"/>
    <w:rsid w:val="00161B0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36852">
      <w:bodyDiv w:val="1"/>
      <w:marLeft w:val="0"/>
      <w:marRight w:val="0"/>
      <w:marTop w:val="0"/>
      <w:marBottom w:val="0"/>
      <w:divBdr>
        <w:top w:val="none" w:sz="0" w:space="0" w:color="auto"/>
        <w:left w:val="none" w:sz="0" w:space="0" w:color="auto"/>
        <w:bottom w:val="none" w:sz="0" w:space="0" w:color="auto"/>
        <w:right w:val="none" w:sz="0" w:space="0" w:color="auto"/>
      </w:divBdr>
    </w:div>
    <w:div w:id="1469401507">
      <w:bodyDiv w:val="1"/>
      <w:marLeft w:val="0"/>
      <w:marRight w:val="0"/>
      <w:marTop w:val="0"/>
      <w:marBottom w:val="0"/>
      <w:divBdr>
        <w:top w:val="none" w:sz="0" w:space="0" w:color="auto"/>
        <w:left w:val="none" w:sz="0" w:space="0" w:color="auto"/>
        <w:bottom w:val="none" w:sz="0" w:space="0" w:color="auto"/>
        <w:right w:val="none" w:sz="0" w:space="0" w:color="auto"/>
      </w:divBdr>
    </w:div>
    <w:div w:id="1848401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pagoterceros.spagrupoinmobiliario.com/logi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grupoafiansa-my.sharepoint.com/personal/eduardo_figueroa_spagrupoinmobiliario_com/Documents/Archivos%20de%20chat%20de%20Microsoft%20Teams/Manual%20de%20uso_Pago%20a%20terceros.docx" TargetMode="External"/><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grupoafiansa-my.sharepoint.com/personal/eduardo_figueroa_spagrupoinmobiliario_com/Documents/Archivos%20de%20chat%20de%20Microsoft%20Teams/Manual%20de%20uso_Pago%20a%20terceros.doc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2005</Words>
  <Characters>11029</Characters>
  <Application>Microsoft Office Word</Application>
  <DocSecurity>0</DocSecurity>
  <Lines>91</Lines>
  <Paragraphs>26</Paragraphs>
  <ScaleCrop>false</ScaleCrop>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Pool</dc:creator>
  <cp:lastModifiedBy>Juan Daniel Peñaloza</cp:lastModifiedBy>
  <cp:revision>2</cp:revision>
  <dcterms:created xsi:type="dcterms:W3CDTF">2023-05-17T20:33:00Z</dcterms:created>
  <dcterms:modified xsi:type="dcterms:W3CDTF">2023-05-17T20:33:00Z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3082-11.2.0.11537</vt:lpwstr>
  </property>
  <property fmtid="{D5CDD505-2E9C-101B-9397-08002B2CF9AE}" pid="3" name="ICV">
    <vt:lpwstr>5C0CDCEAB5294EC4AC1DDCAC0A962888</vt:lpwstr>
  </property>
</Properties>
</file>